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Pr="000102AE" w:rsidRDefault="00A44882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0BAE6" w14:textId="2D75173B" w:rsidR="006633F2" w:rsidRPr="006633F2" w:rsidRDefault="006D325B" w:rsidP="00A9652E">
      <w:pPr>
        <w:spacing w:after="0" w:line="240" w:lineRule="auto"/>
        <w:jc w:val="right"/>
        <w:rPr>
          <w:rFonts w:eastAsia="Times New Roman"/>
          <w:b/>
          <w:sz w:val="8"/>
          <w:szCs w:val="24"/>
          <w:lang w:eastAsia="pl-PL"/>
        </w:rPr>
      </w:pP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649"/>
      </w:tblGrid>
      <w:tr w:rsidR="006633F2" w:rsidRPr="008913C9" w14:paraId="0267898C" w14:textId="77777777" w:rsidTr="00D52D10">
        <w:trPr>
          <w:trHeight w:val="307"/>
          <w:jc w:val="center"/>
        </w:trPr>
        <w:tc>
          <w:tcPr>
            <w:tcW w:w="1413" w:type="dxa"/>
            <w:shd w:val="clear" w:color="auto" w:fill="E7E6E6"/>
            <w:vAlign w:val="center"/>
          </w:tcPr>
          <w:p w14:paraId="3CEF0749" w14:textId="54A91993" w:rsidR="006633F2" w:rsidRPr="008913C9" w:rsidRDefault="006633F2" w:rsidP="00273E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913C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Nr </w:t>
            </w:r>
            <w:r w:rsidR="00273ED6" w:rsidRPr="008913C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projektu </w:t>
            </w:r>
          </w:p>
        </w:tc>
        <w:tc>
          <w:tcPr>
            <w:tcW w:w="7649" w:type="dxa"/>
            <w:vAlign w:val="center"/>
          </w:tcPr>
          <w:p w14:paraId="38F74D91" w14:textId="2AF45687" w:rsidR="006633F2" w:rsidRPr="008913C9" w:rsidRDefault="00273ED6" w:rsidP="006633F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913C9">
              <w:rPr>
                <w:rFonts w:ascii="Times New Roman" w:hAnsi="Times New Roman"/>
                <w:sz w:val="18"/>
                <w:szCs w:val="18"/>
              </w:rPr>
              <w:t>FEOP.0</w:t>
            </w:r>
            <w:r w:rsidR="00A9652E" w:rsidRPr="008913C9">
              <w:rPr>
                <w:rFonts w:ascii="Times New Roman" w:hAnsi="Times New Roman"/>
                <w:sz w:val="18"/>
                <w:szCs w:val="18"/>
              </w:rPr>
              <w:t>3</w:t>
            </w:r>
            <w:r w:rsidRPr="008913C9">
              <w:rPr>
                <w:rFonts w:ascii="Times New Roman" w:hAnsi="Times New Roman"/>
                <w:sz w:val="18"/>
                <w:szCs w:val="18"/>
              </w:rPr>
              <w:t>.02-IZ.00-0001/24</w:t>
            </w:r>
          </w:p>
        </w:tc>
      </w:tr>
      <w:tr w:rsidR="006633F2" w:rsidRPr="008913C9" w14:paraId="6DC19B6F" w14:textId="77777777" w:rsidTr="00D52D10">
        <w:trPr>
          <w:trHeight w:val="270"/>
          <w:jc w:val="center"/>
        </w:trPr>
        <w:tc>
          <w:tcPr>
            <w:tcW w:w="1413" w:type="dxa"/>
            <w:shd w:val="clear" w:color="auto" w:fill="E7E6E6"/>
            <w:vAlign w:val="center"/>
          </w:tcPr>
          <w:p w14:paraId="5914797A" w14:textId="77777777" w:rsidR="006633F2" w:rsidRPr="008913C9" w:rsidRDefault="006633F2" w:rsidP="006633F2">
            <w:pPr>
              <w:spacing w:after="0" w:line="240" w:lineRule="auto"/>
              <w:ind w:left="902" w:hanging="902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913C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7649" w:type="dxa"/>
            <w:vAlign w:val="center"/>
          </w:tcPr>
          <w:p w14:paraId="01853151" w14:textId="17D7BD5D" w:rsidR="006633F2" w:rsidRPr="008913C9" w:rsidRDefault="00273ED6" w:rsidP="00E42B6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13C9">
              <w:rPr>
                <w:rFonts w:ascii="Times New Roman" w:hAnsi="Times New Roman"/>
                <w:sz w:val="18"/>
                <w:szCs w:val="18"/>
              </w:rPr>
              <w:t>Bezpieczny Transport w Aglomeracji Opolskiej</w:t>
            </w:r>
            <w:r w:rsidR="006633F2" w:rsidRPr="008913C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14:paraId="18825809" w14:textId="77777777" w:rsidR="00A50CD2" w:rsidRPr="008913C9" w:rsidRDefault="00A50CD2" w:rsidP="00A50CD2">
      <w:pPr>
        <w:tabs>
          <w:tab w:val="left" w:pos="3780"/>
        </w:tabs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8913C9">
        <w:rPr>
          <w:rFonts w:ascii="Times New Roman" w:hAnsi="Times New Roman"/>
          <w:b/>
          <w:bCs/>
          <w:sz w:val="20"/>
          <w:szCs w:val="20"/>
        </w:rPr>
        <w:t>Opis przedmiotu zamówienia</w:t>
      </w:r>
    </w:p>
    <w:p w14:paraId="5B77FFB9" w14:textId="77777777" w:rsidR="00A50CD2" w:rsidRPr="008913C9" w:rsidRDefault="00A50CD2" w:rsidP="00A50CD2">
      <w:pPr>
        <w:tabs>
          <w:tab w:val="left" w:pos="3780"/>
        </w:tabs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14:paraId="1BCBAB11" w14:textId="77777777" w:rsidR="00822320" w:rsidRPr="008913C9" w:rsidRDefault="00A50CD2" w:rsidP="00822320">
      <w:pPr>
        <w:pStyle w:val="Bezodstpw"/>
        <w:spacing w:after="120"/>
        <w:jc w:val="both"/>
        <w:rPr>
          <w:rFonts w:ascii="Times New Roman" w:hAnsi="Times New Roman"/>
          <w:i/>
          <w:iCs/>
          <w:sz w:val="20"/>
          <w:szCs w:val="20"/>
        </w:rPr>
      </w:pPr>
      <w:bookmarkStart w:id="0" w:name="_Hlk171945159"/>
      <w:r w:rsidRPr="008913C9">
        <w:rPr>
          <w:rFonts w:ascii="Times New Roman" w:hAnsi="Times New Roman"/>
          <w:i/>
          <w:sz w:val="20"/>
          <w:szCs w:val="20"/>
        </w:rPr>
        <w:t xml:space="preserve">Pełnienie kompleksowego nadzoru inwestorskiego </w:t>
      </w:r>
      <w:r w:rsidRPr="008913C9">
        <w:rPr>
          <w:rFonts w:ascii="Times New Roman" w:hAnsi="Times New Roman"/>
          <w:i/>
          <w:iCs/>
          <w:sz w:val="20"/>
          <w:szCs w:val="20"/>
        </w:rPr>
        <w:t>dla zadania</w:t>
      </w:r>
      <w:bookmarkStart w:id="1" w:name="_Hlk196379567"/>
      <w:bookmarkStart w:id="2" w:name="_Hlk194402160"/>
      <w:bookmarkEnd w:id="0"/>
      <w:r w:rsidRPr="008913C9">
        <w:rPr>
          <w:rFonts w:ascii="Times New Roman" w:hAnsi="Times New Roman"/>
          <w:i/>
          <w:iCs/>
          <w:sz w:val="20"/>
          <w:szCs w:val="20"/>
        </w:rPr>
        <w:t xml:space="preserve"> pn.: </w:t>
      </w:r>
      <w:r w:rsidRPr="008913C9">
        <w:rPr>
          <w:rFonts w:ascii="Times New Roman" w:hAnsi="Times New Roman"/>
          <w:b/>
          <w:bCs/>
          <w:i/>
          <w:iCs/>
          <w:sz w:val="20"/>
          <w:szCs w:val="20"/>
        </w:rPr>
        <w:t>„Bezpieczny transport w Aglomeracji Opolskiej”</w:t>
      </w:r>
      <w:r w:rsidRPr="008913C9">
        <w:rPr>
          <w:rFonts w:ascii="Times New Roman" w:hAnsi="Times New Roman"/>
          <w:i/>
          <w:iCs/>
          <w:sz w:val="20"/>
          <w:szCs w:val="20"/>
        </w:rPr>
        <w:t xml:space="preserve"> w zakresie:</w:t>
      </w:r>
      <w:bookmarkEnd w:id="1"/>
      <w:bookmarkEnd w:id="2"/>
    </w:p>
    <w:p w14:paraId="5A2A2DD2" w14:textId="77777777" w:rsidR="00E43125" w:rsidRPr="00E43125" w:rsidRDefault="00E43125" w:rsidP="00E4312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iCs/>
          <w:sz w:val="20"/>
          <w:szCs w:val="20"/>
          <w:lang w:bidi="pl-PL"/>
        </w:rPr>
      </w:pPr>
      <w:r w:rsidRPr="00E43125">
        <w:rPr>
          <w:rFonts w:ascii="Times New Roman" w:hAnsi="Times New Roman"/>
          <w:iCs/>
          <w:sz w:val="20"/>
          <w:szCs w:val="20"/>
          <w:lang w:bidi="pl-PL"/>
        </w:rPr>
        <w:t>Przebudowa drogi w zakresie budowy oświetlenia ulicy Krapkowickiej w Opolu od ronda Politechniki Opolskiej do granic miasta;</w:t>
      </w:r>
    </w:p>
    <w:p w14:paraId="1F2CC19C" w14:textId="77777777" w:rsidR="00E43125" w:rsidRPr="00E43125" w:rsidRDefault="00E43125" w:rsidP="00E4312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iCs/>
          <w:sz w:val="20"/>
          <w:szCs w:val="20"/>
          <w:lang w:bidi="pl-PL"/>
        </w:rPr>
      </w:pPr>
      <w:r w:rsidRPr="00E43125">
        <w:rPr>
          <w:rFonts w:ascii="Times New Roman" w:hAnsi="Times New Roman"/>
          <w:iCs/>
          <w:sz w:val="20"/>
          <w:szCs w:val="20"/>
          <w:lang w:bidi="pl-PL"/>
        </w:rPr>
        <w:t>Przebudowa odcinka drogi w zakresie budowy oświetlenia przejść dla pieszych przy ulicy Piastowskiej;</w:t>
      </w:r>
    </w:p>
    <w:p w14:paraId="795CF0E3" w14:textId="77777777" w:rsidR="00822320" w:rsidRPr="008913C9" w:rsidRDefault="00822320" w:rsidP="00822320">
      <w:pPr>
        <w:pStyle w:val="Bezodstpw"/>
        <w:spacing w:after="120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75031B18" w14:textId="02C22FF3" w:rsidR="00A50CD2" w:rsidRPr="008913C9" w:rsidRDefault="00A50CD2" w:rsidP="007B67F8">
      <w:pPr>
        <w:pStyle w:val="Bezodstpw"/>
        <w:numPr>
          <w:ilvl w:val="0"/>
          <w:numId w:val="25"/>
        </w:numPr>
        <w:spacing w:after="120"/>
        <w:jc w:val="both"/>
        <w:rPr>
          <w:rFonts w:ascii="Times New Roman" w:hAnsi="Times New Roman"/>
          <w:b/>
          <w:bCs/>
          <w:sz w:val="20"/>
          <w:szCs w:val="20"/>
        </w:rPr>
      </w:pPr>
      <w:r w:rsidRPr="008913C9">
        <w:rPr>
          <w:rFonts w:ascii="Times New Roman" w:hAnsi="Times New Roman"/>
          <w:b/>
          <w:sz w:val="20"/>
          <w:szCs w:val="20"/>
        </w:rPr>
        <w:t>Zakres zamówienia</w:t>
      </w:r>
    </w:p>
    <w:p w14:paraId="1333648D" w14:textId="6E6433AF" w:rsidR="00A50CD2" w:rsidRPr="008913C9" w:rsidRDefault="00A50CD2" w:rsidP="00A50CD2">
      <w:pPr>
        <w:suppressAutoHyphens/>
        <w:spacing w:after="60"/>
        <w:ind w:left="426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Zakres zamówienia obejmuje wykonanie usługi </w:t>
      </w:r>
      <w:r w:rsidR="00822320" w:rsidRPr="008913C9">
        <w:rPr>
          <w:rFonts w:ascii="Times New Roman" w:hAnsi="Times New Roman"/>
          <w:bCs/>
          <w:sz w:val="20"/>
          <w:szCs w:val="20"/>
        </w:rPr>
        <w:t>N</w:t>
      </w:r>
      <w:r w:rsidRPr="008913C9">
        <w:rPr>
          <w:rFonts w:ascii="Times New Roman" w:hAnsi="Times New Roman"/>
          <w:bCs/>
          <w:sz w:val="20"/>
          <w:szCs w:val="20"/>
        </w:rPr>
        <w:t xml:space="preserve">adzoru </w:t>
      </w:r>
      <w:r w:rsidR="00304778" w:rsidRPr="008913C9">
        <w:rPr>
          <w:rFonts w:ascii="Times New Roman" w:hAnsi="Times New Roman"/>
          <w:bCs/>
          <w:sz w:val="20"/>
          <w:szCs w:val="20"/>
        </w:rPr>
        <w:t>I</w:t>
      </w:r>
      <w:r w:rsidRPr="008913C9">
        <w:rPr>
          <w:rFonts w:ascii="Times New Roman" w:hAnsi="Times New Roman"/>
          <w:bCs/>
          <w:sz w:val="20"/>
          <w:szCs w:val="20"/>
        </w:rPr>
        <w:t>nwestorskiego, tj.:</w:t>
      </w:r>
    </w:p>
    <w:p w14:paraId="35A54060" w14:textId="5050FA51" w:rsidR="00A50CD2" w:rsidRPr="008913C9" w:rsidRDefault="00A50CD2" w:rsidP="00A50CD2">
      <w:pPr>
        <w:pStyle w:val="Akapitzlist"/>
        <w:numPr>
          <w:ilvl w:val="1"/>
          <w:numId w:val="12"/>
        </w:numPr>
        <w:suppressAutoHyphens/>
        <w:spacing w:after="60"/>
        <w:ind w:left="850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pełnienie nadzoru inwestorskiego nad robotami branż</w:t>
      </w:r>
      <w:r w:rsidR="00822320" w:rsidRPr="008913C9">
        <w:rPr>
          <w:rFonts w:ascii="Times New Roman" w:hAnsi="Times New Roman"/>
          <w:bCs/>
          <w:sz w:val="20"/>
          <w:szCs w:val="20"/>
        </w:rPr>
        <w:t xml:space="preserve">y </w:t>
      </w:r>
      <w:r w:rsidRPr="008913C9">
        <w:rPr>
          <w:rFonts w:ascii="Times New Roman" w:hAnsi="Times New Roman"/>
          <w:bCs/>
          <w:sz w:val="20"/>
          <w:szCs w:val="20"/>
        </w:rPr>
        <w:t>elektroenergetycznej</w:t>
      </w:r>
      <w:r w:rsidR="00822320" w:rsidRPr="008913C9">
        <w:rPr>
          <w:rFonts w:ascii="Times New Roman" w:hAnsi="Times New Roman"/>
          <w:bCs/>
          <w:sz w:val="20"/>
          <w:szCs w:val="20"/>
        </w:rPr>
        <w:t>;</w:t>
      </w:r>
    </w:p>
    <w:p w14:paraId="1FA383D6" w14:textId="7169D70C" w:rsidR="00A50CD2" w:rsidRPr="008913C9" w:rsidRDefault="00A50CD2" w:rsidP="00A50CD2">
      <w:pPr>
        <w:pStyle w:val="Akapitzlist"/>
        <w:numPr>
          <w:ilvl w:val="1"/>
          <w:numId w:val="12"/>
        </w:numPr>
        <w:suppressAutoHyphens/>
        <w:spacing w:after="60"/>
        <w:ind w:left="851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dokonywanie rozliczeń rzeczowo-finansowych zadania – </w:t>
      </w:r>
      <w:r w:rsidR="007B67F8" w:rsidRPr="008913C9">
        <w:rPr>
          <w:rFonts w:ascii="Times New Roman" w:hAnsi="Times New Roman"/>
          <w:bCs/>
          <w:sz w:val="20"/>
          <w:szCs w:val="20"/>
        </w:rPr>
        <w:t>Inspektor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ponosi odpowiedzialność z tytułu prawidłowego rozliczenia wykonanych robót na zadaniu;</w:t>
      </w:r>
    </w:p>
    <w:p w14:paraId="5F055DDD" w14:textId="77777777" w:rsidR="00A50CD2" w:rsidRPr="008913C9" w:rsidRDefault="00A50CD2" w:rsidP="00A50CD2">
      <w:pPr>
        <w:pStyle w:val="Akapitzlist"/>
        <w:numPr>
          <w:ilvl w:val="1"/>
          <w:numId w:val="12"/>
        </w:numPr>
        <w:suppressAutoHyphens/>
        <w:spacing w:after="60"/>
        <w:ind w:left="851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dokonywanie sprawozdawczości związanej z realizacją projektu poprzez sporządzanie raportów (miesięcznych, końcowego - dotyczących zakresu rzeczowego i finansowego);</w:t>
      </w:r>
    </w:p>
    <w:p w14:paraId="6BEEDF2B" w14:textId="77777777" w:rsidR="00A50CD2" w:rsidRPr="008913C9" w:rsidRDefault="00A50CD2" w:rsidP="00A50CD2">
      <w:pPr>
        <w:pStyle w:val="Akapitzlist"/>
        <w:numPr>
          <w:ilvl w:val="1"/>
          <w:numId w:val="12"/>
        </w:numPr>
        <w:suppressAutoHyphens/>
        <w:spacing w:after="60"/>
        <w:ind w:left="851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wykonywanie badań sprawdzających;</w:t>
      </w:r>
    </w:p>
    <w:p w14:paraId="4C0AAD3B" w14:textId="67B61BAF" w:rsidR="00A50CD2" w:rsidRPr="008913C9" w:rsidRDefault="00A50CD2" w:rsidP="00202411">
      <w:pPr>
        <w:numPr>
          <w:ilvl w:val="0"/>
          <w:numId w:val="12"/>
        </w:numPr>
        <w:suppressAutoHyphens/>
        <w:spacing w:before="120"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8913C9">
        <w:rPr>
          <w:rFonts w:ascii="Times New Roman" w:hAnsi="Times New Roman"/>
          <w:sz w:val="20"/>
          <w:szCs w:val="20"/>
        </w:rPr>
        <w:t xml:space="preserve">Zakres sprawowania nadzoru inwestorskiego określają przepisy ustawy prawo budowlane, wzór umowy i dokumentacja projektowa. </w:t>
      </w:r>
      <w:bookmarkStart w:id="3" w:name="_Hlk196379848"/>
    </w:p>
    <w:bookmarkEnd w:id="3"/>
    <w:p w14:paraId="50FF423E" w14:textId="0C6E9789" w:rsidR="00A50CD2" w:rsidRPr="008913C9" w:rsidRDefault="00A50CD2" w:rsidP="00A50CD2">
      <w:pPr>
        <w:widowControl w:val="0"/>
        <w:numPr>
          <w:ilvl w:val="0"/>
          <w:numId w:val="12"/>
        </w:numPr>
        <w:suppressAutoHyphens/>
        <w:autoSpaceDN w:val="0"/>
        <w:spacing w:before="120" w:after="60"/>
        <w:ind w:left="425" w:hanging="425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Szczegółowe obowiązki </w:t>
      </w:r>
      <w:r w:rsidR="00202411" w:rsidRPr="008913C9">
        <w:rPr>
          <w:rFonts w:ascii="Times New Roman" w:hAnsi="Times New Roman"/>
          <w:bCs/>
          <w:sz w:val="20"/>
          <w:szCs w:val="20"/>
        </w:rPr>
        <w:t>Inspektora Nadzoru</w:t>
      </w:r>
      <w:r w:rsidRPr="008913C9">
        <w:rPr>
          <w:rFonts w:ascii="Times New Roman" w:hAnsi="Times New Roman"/>
          <w:bCs/>
          <w:sz w:val="20"/>
          <w:szCs w:val="20"/>
        </w:rPr>
        <w:t>, m.in:</w:t>
      </w:r>
    </w:p>
    <w:p w14:paraId="6B9D14B2" w14:textId="77777777" w:rsidR="00A50CD2" w:rsidRPr="008913C9" w:rsidRDefault="00A50CD2" w:rsidP="00A50CD2">
      <w:pPr>
        <w:suppressAutoHyphens/>
        <w:spacing w:before="120" w:after="60"/>
        <w:ind w:left="850" w:hanging="425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3.1.</w:t>
      </w:r>
      <w:r w:rsidRPr="008913C9">
        <w:rPr>
          <w:rFonts w:ascii="Times New Roman" w:hAnsi="Times New Roman"/>
          <w:bCs/>
          <w:sz w:val="20"/>
          <w:szCs w:val="20"/>
        </w:rPr>
        <w:tab/>
      </w:r>
      <w:r w:rsidRPr="008913C9">
        <w:rPr>
          <w:rFonts w:ascii="Times New Roman" w:hAnsi="Times New Roman"/>
          <w:b/>
          <w:bCs/>
          <w:sz w:val="20"/>
          <w:szCs w:val="20"/>
        </w:rPr>
        <w:t>Etap budowy:</w:t>
      </w:r>
    </w:p>
    <w:p w14:paraId="042FD825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zapewnienie profesjonalnego i kompletnego nadzoru inwestorskiego nad prowadzonymi robotami;</w:t>
      </w:r>
    </w:p>
    <w:p w14:paraId="3A83B113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pełnienie nadzoru inwestorskiego nad robotami, ze szczególnym uwzględnieniem Polskiego Prawa Budowlanego i innych odnośnych regulacji prawnych;</w:t>
      </w:r>
    </w:p>
    <w:p w14:paraId="692CF121" w14:textId="74E66355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nadzór nad Wykonawcą </w:t>
      </w:r>
      <w:r w:rsidR="007B67F8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 xml:space="preserve"> w zakresie przestrzegania przepisów BHP i ppoż. oraz nad prawidłowym oznakowaniem robót na czas prowadzenia budowy;</w:t>
      </w:r>
    </w:p>
    <w:p w14:paraId="7C2B66E9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współpraca z właścicielami urządzeń obcych;</w:t>
      </w:r>
    </w:p>
    <w:p w14:paraId="2817F660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współpraca z osobami pełniącymi nadzór autorski;</w:t>
      </w:r>
    </w:p>
    <w:p w14:paraId="3A5392EC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zapewnienie zgodności wykonywanych robót z technicznymi i umownymi wymogami;</w:t>
      </w:r>
    </w:p>
    <w:p w14:paraId="33383D9A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ustalanie i określanie wartości robót zgodnie z umową z Wykonawcą Kontraktu, sprawdzanie i zatwierdzanie protokołów odbioru robót częściowych oraz odbioru końcowego;</w:t>
      </w:r>
    </w:p>
    <w:p w14:paraId="0FA01CEF" w14:textId="41DEFE8D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sprawdzenie i zatwierdzenie kosztorysu szczegółowego, harmonogramu rzeczowo-finansowego opracowanego przez Wykonawcę </w:t>
      </w:r>
      <w:r w:rsidR="007B67F8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 xml:space="preserve"> z uwzględnieniem wytycznych zamawiającego przewidzianych w umowie z </w:t>
      </w:r>
      <w:r w:rsidR="007B67F8" w:rsidRPr="008913C9">
        <w:rPr>
          <w:rFonts w:ascii="Times New Roman" w:hAnsi="Times New Roman"/>
          <w:bCs/>
          <w:sz w:val="20"/>
          <w:szCs w:val="20"/>
        </w:rPr>
        <w:t>W</w:t>
      </w:r>
      <w:r w:rsidRPr="008913C9">
        <w:rPr>
          <w:rFonts w:ascii="Times New Roman" w:hAnsi="Times New Roman"/>
          <w:bCs/>
          <w:sz w:val="20"/>
          <w:szCs w:val="20"/>
        </w:rPr>
        <w:t>ykonawcą robót wraz z ich aktualizacją w trakcie realizacji zamówienia;</w:t>
      </w:r>
    </w:p>
    <w:p w14:paraId="0C82A417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udział w przygotowaniu i ocena niezbędnych opinii, ekspertyz i dokumentacji na zamówienia dodatkowe i roboty zamienne;</w:t>
      </w:r>
    </w:p>
    <w:p w14:paraId="0ADDC0BA" w14:textId="243F8B8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sporządzanie oraz przedkładanie Zamawiającemu do akceptacji protokołów konieczności na roboty i usługi, roboty dodatkowe, zaniechane i zamienne wraz z przedstawieniem niezbędnych </w:t>
      </w:r>
      <w:r w:rsidRPr="008913C9">
        <w:rPr>
          <w:rFonts w:ascii="Times New Roman" w:hAnsi="Times New Roman"/>
          <w:bCs/>
          <w:sz w:val="20"/>
          <w:szCs w:val="20"/>
        </w:rPr>
        <w:lastRenderedPageBreak/>
        <w:t>dokumentów, w tym zatwierdzanie kosztorysów oraz przedstawianie szczegółowego uzasadnienia;</w:t>
      </w:r>
    </w:p>
    <w:p w14:paraId="78376626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zatwierdzanie, w uzgodnieniu z Zamawiającym, wszelkich zmian dotyczących wartości robót i materiałów;</w:t>
      </w:r>
    </w:p>
    <w:p w14:paraId="0056C40F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przeprowadzanie odbiorów robót: ulegających zakryciu, robót zanikających poprzez wpis do dziennika budowy, odbiorów częściowych, branżowych, końcowego;</w:t>
      </w:r>
    </w:p>
    <w:p w14:paraId="1BAC177E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egzekwowanie przestrzegania harmonogramu i terminowej realizacji robót;</w:t>
      </w:r>
    </w:p>
    <w:p w14:paraId="17E5EEDE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kontrola prawidłowości prac pomiarowych;</w:t>
      </w:r>
    </w:p>
    <w:p w14:paraId="6B0983A0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prowadzenie dokumentacji budowy wraz z dokumentacją fotograficzną budowy;</w:t>
      </w:r>
    </w:p>
    <w:p w14:paraId="670B8E2E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rozliczenie robót w ramach przydzielonych na ich realizację środków finansowych, w tym z podwykonawcami i dalszymi podwykonawcami;</w:t>
      </w:r>
    </w:p>
    <w:p w14:paraId="415A5AB2" w14:textId="56E7A85B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stwierdzenie kompletności i prawidłowości dokumentów odbiorowych złożonych przez Wykonawcę;</w:t>
      </w:r>
    </w:p>
    <w:p w14:paraId="42562C4A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weryfikacja kompletności i prawidłowości wniosków, wraz z załącznikami, o udzielenie pozwoleń na użytkowanie lub zawiadomień o zakończeniu robót budowlanych opracowanych przez wykonawcę robót;</w:t>
      </w:r>
    </w:p>
    <w:p w14:paraId="7EEDF39D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before="240" w:after="0"/>
        <w:ind w:left="1276" w:hanging="426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udzielanie wyjaśnień odnośnie realizacji zadania w przypadku przeprowadzanych kontroli;</w:t>
      </w:r>
    </w:p>
    <w:p w14:paraId="09A7BAFC" w14:textId="77777777" w:rsidR="00A50CD2" w:rsidRPr="008913C9" w:rsidRDefault="00A50CD2" w:rsidP="00A50CD2">
      <w:pPr>
        <w:pStyle w:val="Akapitzlist"/>
        <w:numPr>
          <w:ilvl w:val="0"/>
          <w:numId w:val="13"/>
        </w:numPr>
        <w:suppressAutoHyphens/>
        <w:spacing w:after="60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zapewnienie obecności osób, podczas kontroli lub audytu, które udzielą wyjaśnień na temat wydatków, realizacji i pozostałych zagadnień, związanych z realizacją zadania;</w:t>
      </w:r>
    </w:p>
    <w:p w14:paraId="02BD0D39" w14:textId="77777777" w:rsidR="00A50CD2" w:rsidRPr="008913C9" w:rsidRDefault="00A50CD2" w:rsidP="00A50CD2">
      <w:pPr>
        <w:suppressAutoHyphens/>
        <w:spacing w:after="60"/>
        <w:ind w:left="851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a także:</w:t>
      </w:r>
    </w:p>
    <w:p w14:paraId="29B0F59C" w14:textId="18F5E69B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reprezentowanie Zamawiającego w kontaktach z osobami trzecimi w sprawach związanych z </w:t>
      </w:r>
      <w:r w:rsidR="007B67F8" w:rsidRPr="008913C9">
        <w:rPr>
          <w:rFonts w:ascii="Times New Roman" w:hAnsi="Times New Roman"/>
          <w:bCs/>
          <w:sz w:val="20"/>
          <w:szCs w:val="20"/>
        </w:rPr>
        <w:t>przedmiotem umowy</w:t>
      </w:r>
      <w:r w:rsidRPr="008913C9">
        <w:rPr>
          <w:rFonts w:ascii="Times New Roman" w:hAnsi="Times New Roman"/>
          <w:bCs/>
          <w:sz w:val="20"/>
          <w:szCs w:val="20"/>
        </w:rPr>
        <w:t>, a w szczególności współpracy z lokalnymi firmami i mieszkańcami;</w:t>
      </w:r>
    </w:p>
    <w:p w14:paraId="04CB3A78" w14:textId="10328FD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dokonanie weryfikacji i zatwierdzenia Harmonogramu Rzeczowo-Finansowego Wykonawcy, złożonego do Zamawiającego w terminie do 5 dni roboczych pod kątem zgodności;</w:t>
      </w:r>
    </w:p>
    <w:p w14:paraId="038EBB14" w14:textId="4DDBE060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dokonanie weryfikacji i zatwierdzenia kosztorysów szczegółowych Wykonawcy, złożonych do Zamawiającego w terminie do 7 dni roboczych pod kątem zgodności;</w:t>
      </w:r>
    </w:p>
    <w:p w14:paraId="15ABAB8F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wykonanie przy współudziale Wykonawcy robót budowlanych, inwentaryzacji działek objętych decyzją ZRID i znajdujących się na nich obiektów, drzew, krzewów, zasiewów, ogrodzeń itp.;</w:t>
      </w:r>
    </w:p>
    <w:p w14:paraId="75E156C0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czynne uczestniczenie w przekazaniu placu budowy oraz pozyskanie od Wykonawcy robót, przed rozpoczęciem robót, między innymi: zatwierdzonego projektu organizacji ruchu na czas robót, opłaconej polisy ubezpieczeniowej placu budowy i robót, inwentaryzacji placu budowy, umów z właścicielami działek na zajęcie czasowe, planu bioz i wszelkich niezbędnych dokumentów dla zgłoszenia zamiaru rozpoczęcia robót do właściwego nadzoru budowlanego;</w:t>
      </w:r>
    </w:p>
    <w:p w14:paraId="60CA00BB" w14:textId="32E1BD8E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prowadzenie nadzoru inwestorskiego nad wszystkimi robotami budowlanymi objętymi </w:t>
      </w:r>
      <w:r w:rsidR="007B67F8" w:rsidRPr="008913C9">
        <w:rPr>
          <w:rFonts w:ascii="Times New Roman" w:hAnsi="Times New Roman"/>
          <w:bCs/>
          <w:sz w:val="20"/>
          <w:szCs w:val="20"/>
        </w:rPr>
        <w:t>umową</w:t>
      </w:r>
      <w:r w:rsidRPr="008913C9">
        <w:rPr>
          <w:rFonts w:ascii="Times New Roman" w:hAnsi="Times New Roman"/>
          <w:bCs/>
          <w:sz w:val="20"/>
          <w:szCs w:val="20"/>
        </w:rPr>
        <w:t xml:space="preserve"> w pełnym zakresie obowiązków wynikających z przepisów ustawy Prawo Budowlane oraz innych odnośnych regulacji;</w:t>
      </w:r>
    </w:p>
    <w:p w14:paraId="408ADEE0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nieskrępowanego dostępu do terenu budowy oraz wszelkich miejsc, gdzie materiały i urządzenia będą pozyskiwane, wytwarzane, montowane, składowane lub przygotowywane do wbudowania;</w:t>
      </w:r>
    </w:p>
    <w:p w14:paraId="2A950228" w14:textId="0CF52984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uczestnictwo w przekazaniu przez Zamawiającego Wykonawcy terenu budowy;</w:t>
      </w:r>
    </w:p>
    <w:p w14:paraId="318076A6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prowadzenie regularnych inspekcji na terenie budowy w celu sprawdzenia jakości wykonywanych robót oraz wbudowywanych materiałów, zgodnie z wymaganiami Specyfikacji Technicznych, dokumentacji projektowej oraz praktyką inżynierską;</w:t>
      </w:r>
    </w:p>
    <w:p w14:paraId="28548809" w14:textId="3958ECFB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weryfikowanie harmonogramu rzeczowo – finansowego sporządzanego przez Wykonawcę i jego aktualizacji;</w:t>
      </w:r>
    </w:p>
    <w:p w14:paraId="4DF390EB" w14:textId="2388283C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monitorowanie postępu robót poprzez sprawdzenie ich rzeczywistego zaawansowania i zgodności realizacji z obowiązującym przy realizacji harmonogramem rzeczowo-finansowym robót;</w:t>
      </w:r>
    </w:p>
    <w:p w14:paraId="140B646F" w14:textId="397C517A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kontrolowanie przestrzegania przez Wykonawcę zasad bezpieczeństwa pracy i utrzymania porządku na terenie budowy;</w:t>
      </w:r>
    </w:p>
    <w:p w14:paraId="1418C0BB" w14:textId="39A6EB44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udzielanie Wykonawcy wszelkich dostępnych informacji i wyjaśnień dotyczących </w:t>
      </w:r>
      <w:r w:rsidR="00C017D5" w:rsidRPr="008913C9">
        <w:rPr>
          <w:rFonts w:ascii="Times New Roman" w:hAnsi="Times New Roman"/>
          <w:bCs/>
          <w:sz w:val="20"/>
          <w:szCs w:val="20"/>
        </w:rPr>
        <w:t>przedmiotu umowy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14A68793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odbiór i kontrola zgodności oznakowania robót z zatwierdzonym projektem tymczasowej organizacji ruchu;</w:t>
      </w:r>
    </w:p>
    <w:p w14:paraId="53ABCA5F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odbiór i kontrola zgodności oznakowania z zatwierdzonym projektem stałej organizacji ruchu;</w:t>
      </w:r>
    </w:p>
    <w:p w14:paraId="007F92A8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lastRenderedPageBreak/>
        <w:t>podejmowanie decyzji o wstrzymaniu części lub całości robót w sytuacji prowadzenia robót niezgodnie z kontraktem i BHP;</w:t>
      </w:r>
    </w:p>
    <w:p w14:paraId="3929D8F9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wyrażanie zgody na wykonywanie robót budowlanych w godzinach nocnych;</w:t>
      </w:r>
    </w:p>
    <w:p w14:paraId="1575AD2A" w14:textId="7141A942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wnioskowanie o usunięcie z terenu budowy każdej osoby zatrudnionej przez Wykonawcę </w:t>
      </w:r>
      <w:r w:rsidR="00C017D5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>, która zachowuje się niewłaściwie lub jest niekompetentna lub niedbała w swojej pracy;</w:t>
      </w:r>
    </w:p>
    <w:p w14:paraId="1250DCE8" w14:textId="6C687F56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 razie konieczności na żądanie Zamawiającego organizowanie oraz</w:t>
      </w:r>
      <w:r w:rsidR="009B41A3" w:rsidRPr="008913C9">
        <w:rPr>
          <w:rFonts w:ascii="Times New Roman" w:hAnsi="Times New Roman"/>
          <w:bCs/>
          <w:sz w:val="20"/>
          <w:szCs w:val="20"/>
        </w:rPr>
        <w:t xml:space="preserve"> </w:t>
      </w:r>
      <w:r w:rsidRPr="008913C9">
        <w:rPr>
          <w:rFonts w:ascii="Times New Roman" w:hAnsi="Times New Roman"/>
          <w:bCs/>
          <w:sz w:val="20"/>
          <w:szCs w:val="20"/>
        </w:rPr>
        <w:t xml:space="preserve">przewodniczenie/prowadzenie narad dotyczących postępu robót (Rad Budowy) oraz narad koordynacyjnych, w których udział biorą przedstawiciele wszystkich zaangażowanych w realizację </w:t>
      </w:r>
      <w:r w:rsidR="00C017D5" w:rsidRPr="008913C9">
        <w:rPr>
          <w:rFonts w:ascii="Times New Roman" w:hAnsi="Times New Roman"/>
          <w:bCs/>
          <w:sz w:val="20"/>
          <w:szCs w:val="20"/>
        </w:rPr>
        <w:t>przedmiotu umowy</w:t>
      </w:r>
      <w:r w:rsidRPr="008913C9">
        <w:rPr>
          <w:rFonts w:ascii="Times New Roman" w:hAnsi="Times New Roman"/>
          <w:bCs/>
          <w:sz w:val="20"/>
          <w:szCs w:val="20"/>
        </w:rPr>
        <w:t xml:space="preserve"> stron oraz sporządzanie protokołów z tych narad i przekazywania ich Zamawiającemu i Wykonawcy w terminie 5 dni od dnia narady. Gdy zajdzie taka potrzeba na pisemne żądanie Zamawiającego ww. narady będą się odbywać także w innych terminach;</w:t>
      </w:r>
    </w:p>
    <w:p w14:paraId="43377DC2" w14:textId="21DE10F1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ścisła współpraca z Projektantem w zakresie sprawowanego przez niego nadzoru autorskiego i uzyskiwania od Projektanta zgody na ewentualne zmiany proponowane przez Wykonawcę w zakresie wykonanego przez autora projektu budowlanego i sporządzenia opinii </w:t>
      </w:r>
      <w:r w:rsidR="008913C9">
        <w:rPr>
          <w:rFonts w:ascii="Times New Roman" w:hAnsi="Times New Roman"/>
          <w:bCs/>
          <w:sz w:val="20"/>
          <w:szCs w:val="20"/>
        </w:rPr>
        <w:br/>
      </w:r>
      <w:r w:rsidRPr="008913C9">
        <w:rPr>
          <w:rFonts w:ascii="Times New Roman" w:hAnsi="Times New Roman"/>
          <w:bCs/>
          <w:sz w:val="20"/>
          <w:szCs w:val="20"/>
        </w:rPr>
        <w:t>i oklauzulowaniu przekazanej przez wykonawcę kontraktu dokumentacji wykonawczej pod względem zgodności z dokumentacją projektową;</w:t>
      </w:r>
    </w:p>
    <w:p w14:paraId="42E04E46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czuwanie nad realizacją elementów robót związanych z ochroną środowiska;</w:t>
      </w:r>
    </w:p>
    <w:p w14:paraId="3227A241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wydawanie po uzyskaniu akceptacji Zamawiającego poleceń zmian oraz dokonywania ich wyceny;</w:t>
      </w:r>
    </w:p>
    <w:p w14:paraId="358874C0" w14:textId="7FE9FCDA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nadzorowanie wykonywania i obsługi formalnej robót polegających na powtórzeniu podobnych robót lub usług zamiennych i dodatkowych bez prawa do dodatkowego wynagrodzenia;</w:t>
      </w:r>
    </w:p>
    <w:p w14:paraId="4EF3BB1F" w14:textId="10ABCE12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akceptacje oceny przydatności gruntów stosowanych przez Wykonawcę w budowlach ziemnych;</w:t>
      </w:r>
    </w:p>
    <w:p w14:paraId="775E7823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nadzorowanie badań laboratoryjnych polowych; </w:t>
      </w:r>
    </w:p>
    <w:p w14:paraId="7E33DBC9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kontrola sposobu składowania i przechowywania materiałów;</w:t>
      </w:r>
    </w:p>
    <w:p w14:paraId="26839EA3" w14:textId="2A0D527F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stałe nadzorowanie badań materiałów i robót wykonywanych przez Wykonawcę;</w:t>
      </w:r>
    </w:p>
    <w:p w14:paraId="2269AD5B" w14:textId="5C229053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zlecanie Wykonawcy wykonania dodatkowych badań materiałów lub robót budzących wątpliwość co do ich jakości;</w:t>
      </w:r>
    </w:p>
    <w:p w14:paraId="7C1C6A6D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sprawdzania i formułowania zaleceń dotyczących poprawności i autentyczności wszelkich certyfikatów, polis ubezpieczeniowych, gwarancji wykonania, ubezpieczenia od odpowiedzialności cywilnej, tytułów własności sprzętu itp.;</w:t>
      </w:r>
    </w:p>
    <w:p w14:paraId="692BCDAF" w14:textId="3507B73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zatwierdzania rysunków wykonawczych sporządzanych przez Wykonawcę;</w:t>
      </w:r>
    </w:p>
    <w:p w14:paraId="295CE3A6" w14:textId="77777777" w:rsidR="00876810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zalecanie sporządzania wszelkich zmian rysunków i specyfikacji, które mogą okazać się ko</w:t>
      </w:r>
    </w:p>
    <w:p w14:paraId="507E969A" w14:textId="5E8181C9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nieczne lub zalecane w trakcie budowy;</w:t>
      </w:r>
    </w:p>
    <w:p w14:paraId="23647E98" w14:textId="040C8483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weryfikowania „rysunków powykonawczych” sporządzanych przez Wykonawcę;</w:t>
      </w:r>
    </w:p>
    <w:p w14:paraId="61594F3B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dokonywania obmiaru wykonanych robót;</w:t>
      </w:r>
    </w:p>
    <w:p w14:paraId="3A41653F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odbiór robót zanikających i ulegających zakryciu;</w:t>
      </w:r>
    </w:p>
    <w:p w14:paraId="79D6016B" w14:textId="6F444CA9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poświadczenie usunięcia przez Wykonawcę wad;</w:t>
      </w:r>
    </w:p>
    <w:p w14:paraId="2201566A" w14:textId="3A713B98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doradzanie Zamawiającemu na temat możliwych sposobów obniżenia kosztów </w:t>
      </w:r>
      <w:r w:rsidR="009B41A3" w:rsidRPr="008913C9">
        <w:rPr>
          <w:rFonts w:ascii="Times New Roman" w:hAnsi="Times New Roman"/>
          <w:bCs/>
          <w:sz w:val="20"/>
          <w:szCs w:val="20"/>
        </w:rPr>
        <w:t>realizacji przedmiotu umowy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285CF3C1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przedstawianie Przedstawicielowi Zamawiającego pisemnych zaleceń na temat wyceny stawek wszelkich nieprzewidzianych robót;</w:t>
      </w:r>
    </w:p>
    <w:p w14:paraId="11000563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wystawianie i wycena poleceń zmian w porozumieniu z Zamawiającym;</w:t>
      </w:r>
    </w:p>
    <w:p w14:paraId="48DB6B60" w14:textId="25080113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kontrola przestrzegania przez Wykonawcę reguł BHP, w tym zgodności z zasadami Bezpieczeństwa Ruchu Drogowego (BRD) sposobu prowadzenia robót „pod ruchem”;</w:t>
      </w:r>
    </w:p>
    <w:p w14:paraId="24B3157F" w14:textId="3F1DFAFD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sprawdzenie wykonanych robót i powiadomienie Wykonawcy o wykrytych wadach oraz określenia zakresu koniecznych do wykonania robót poprawkowych;</w:t>
      </w:r>
    </w:p>
    <w:p w14:paraId="054C77E4" w14:textId="5F3CBCE6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przygotowanie do odbioru częściowego i końcowego robót, sprawdzenie kompletności i prawidłowości przedłożonych przez Wykonawcę dokumentów wymaganych do odbioru oraz uczestnictwo w odbiorze robót sprawdzenia miesięcznych zestawień ilości i wartości wykonanych robót i akceptacja kwoty faktury wraz z podpisaniem protokołów odbiorów częściowych </w:t>
      </w:r>
      <w:r w:rsidR="008913C9">
        <w:rPr>
          <w:rFonts w:ascii="Times New Roman" w:hAnsi="Times New Roman"/>
          <w:bCs/>
          <w:sz w:val="20"/>
          <w:szCs w:val="20"/>
        </w:rPr>
        <w:br/>
      </w:r>
      <w:r w:rsidRPr="008913C9">
        <w:rPr>
          <w:rFonts w:ascii="Times New Roman" w:hAnsi="Times New Roman"/>
          <w:bCs/>
          <w:sz w:val="20"/>
          <w:szCs w:val="20"/>
        </w:rPr>
        <w:t>i końcowego;</w:t>
      </w:r>
    </w:p>
    <w:p w14:paraId="61A015A1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poświadczenie terminu zakończenia robót;</w:t>
      </w:r>
    </w:p>
    <w:p w14:paraId="556ABD58" w14:textId="77777777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lastRenderedPageBreak/>
        <w:t>dostarczenie Zamawiającemu wszelkich sporządzanych w cyklu miesięcznym jak i po zakończeniu robót: raportów, akt, certyfikatów przygotowanych przez Wykonawcę robót;</w:t>
      </w:r>
    </w:p>
    <w:p w14:paraId="7AEEBC78" w14:textId="69C9E9EC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identyfikowanie, wszędzie tam, gdzie jest to możliwe, ryzyk powstania potencjalnych roszczeń ze strony Wykonawcy i stron trzecich i informowania o tym Zamawiającego z propozycjami sposobów zapobiegania tym roszczeniom;</w:t>
      </w:r>
    </w:p>
    <w:p w14:paraId="33C15030" w14:textId="021FFB00" w:rsidR="00A50CD2" w:rsidRPr="008913C9" w:rsidRDefault="00A50CD2" w:rsidP="00A50CD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powiadomienie Zamawiającego o wszelkich roszczeniach Wykonawcy oraz rozbieżnościach między dokumentacją Zamawiającego a stanem faktycznym na terenie budowy, których nie ujęto w raporcie otwarcia;</w:t>
      </w:r>
    </w:p>
    <w:p w14:paraId="1A2E2060" w14:textId="1FECD092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rozpatrywanie roszczeń Wykonawcy i przedstawienia stanowiska w odniesieniu do nich;</w:t>
      </w:r>
    </w:p>
    <w:p w14:paraId="769CBBAB" w14:textId="5B0A32E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sprawdzenia ostatecznej kwoty należnej Wykonawcy;</w:t>
      </w:r>
    </w:p>
    <w:p w14:paraId="75D8832F" w14:textId="314FABCC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rozliczenia umowy z Wykonawcą o roboty budowlane w przypadku jej wypowiedzenia/ odstąpienia od umowy przez którąkolwiek ze stron;</w:t>
      </w:r>
    </w:p>
    <w:p w14:paraId="0E2D89DA" w14:textId="71B767F6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 przypadku, gdy wszczęty zostanie spór sądowy między Zamawiającym, a Wykonawcą dotyczący realizacji robót budowlanych, wsparcie Zamawiającego, poprzez przedstawianie wyczerpujących informacji, wyjaśnień i dowodów materialnych, dokumentów dotyczących sporu oraz jednoznacznego stanowiska </w:t>
      </w:r>
      <w:r w:rsidR="005A7230" w:rsidRPr="008913C9">
        <w:rPr>
          <w:rFonts w:ascii="Times New Roman" w:hAnsi="Times New Roman"/>
          <w:bCs/>
          <w:sz w:val="20"/>
          <w:szCs w:val="20"/>
        </w:rPr>
        <w:t>Inspektora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co do przedmiotu sporu;</w:t>
      </w:r>
    </w:p>
    <w:p w14:paraId="040E39B4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wystawiania wszelkich niezbędnych dokumentów wymaganych przez Zamawiającego </w:t>
      </w:r>
    </w:p>
    <w:p w14:paraId="30C86923" w14:textId="07907B13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przygotowania raportów i sprawozdań wymaganych przez Zamawiającego</w:t>
      </w:r>
      <w:r w:rsidR="005A7230" w:rsidRPr="008913C9">
        <w:rPr>
          <w:rFonts w:ascii="Times New Roman" w:hAnsi="Times New Roman"/>
          <w:bCs/>
          <w:sz w:val="20"/>
          <w:szCs w:val="20"/>
        </w:rPr>
        <w:t>;</w:t>
      </w:r>
    </w:p>
    <w:p w14:paraId="137626C7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kontrola wykonawcy robót budowlanych związana z uzyskaniem zezwolenia na czasowe zajęcie terenu oraz dopilnowanie spraw formalnych po okresie czasowego zajęcia;</w:t>
      </w:r>
    </w:p>
    <w:p w14:paraId="36BA6993" w14:textId="4CCE3589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udział i przygotowanie wkładu merytorycznego w rozwiązywaniu wszelkiego rodzaju skarg </w:t>
      </w:r>
      <w:r w:rsidR="005A7230" w:rsidRPr="008913C9">
        <w:rPr>
          <w:rFonts w:ascii="Times New Roman" w:hAnsi="Times New Roman"/>
          <w:bCs/>
          <w:sz w:val="20"/>
          <w:szCs w:val="20"/>
        </w:rPr>
        <w:br/>
      </w:r>
      <w:r w:rsidRPr="008913C9">
        <w:rPr>
          <w:rFonts w:ascii="Times New Roman" w:hAnsi="Times New Roman"/>
          <w:bCs/>
          <w:sz w:val="20"/>
          <w:szCs w:val="20"/>
        </w:rPr>
        <w:t xml:space="preserve">i roszczeń osób trzecich wywołanych realizacją </w:t>
      </w:r>
      <w:r w:rsidR="005A7230" w:rsidRPr="008913C9">
        <w:rPr>
          <w:rFonts w:ascii="Times New Roman" w:hAnsi="Times New Roman"/>
          <w:bCs/>
          <w:sz w:val="20"/>
          <w:szCs w:val="20"/>
        </w:rPr>
        <w:t>przedmiotu umowy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2870F89B" w14:textId="1DE89400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informowanie właścicieli gruntów o konieczności czasowego zajęcia przed wkroczeniem Wykonawcy na teren sąsiedni nie będący własnością Zamawiającego;</w:t>
      </w:r>
    </w:p>
    <w:p w14:paraId="10FE21BC" w14:textId="3AA122A3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prowadzenia bieżącej kontroli i aktualizowanie szacunku płatności końcowej </w:t>
      </w:r>
      <w:r w:rsidR="005A7230" w:rsidRPr="008913C9">
        <w:rPr>
          <w:rFonts w:ascii="Times New Roman" w:hAnsi="Times New Roman"/>
          <w:bCs/>
          <w:sz w:val="20"/>
          <w:szCs w:val="20"/>
        </w:rPr>
        <w:t>przedmiotu umowy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0060F175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nadzorowanie i rozliczenie materiałów nadających się do ponownego wykorzystania np. kostki kamiennej/granitowej pochodzącej z rozbiórki, drewna z wycinki;</w:t>
      </w:r>
    </w:p>
    <w:p w14:paraId="221BC5E9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nadzorowanie i rozliczenie drewna pochodzącego z wycinki;</w:t>
      </w:r>
    </w:p>
    <w:p w14:paraId="1E843C29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sporządzanie wszelkich sprawozdań i rozliczeń wymaganych przez instytucję dofinansowującą i kontrolującą;</w:t>
      </w:r>
    </w:p>
    <w:p w14:paraId="5204C1D1" w14:textId="225BBAF6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ścisła współpraca z Wykonawcą dotycząc</w:t>
      </w:r>
      <w:r w:rsidR="005A7230" w:rsidRPr="008913C9">
        <w:rPr>
          <w:rFonts w:ascii="Times New Roman" w:hAnsi="Times New Roman"/>
          <w:bCs/>
          <w:sz w:val="20"/>
          <w:szCs w:val="20"/>
        </w:rPr>
        <w:t>a</w:t>
      </w:r>
      <w:r w:rsidRPr="008913C9">
        <w:rPr>
          <w:rFonts w:ascii="Times New Roman" w:hAnsi="Times New Roman"/>
          <w:bCs/>
          <w:sz w:val="20"/>
          <w:szCs w:val="20"/>
        </w:rPr>
        <w:t xml:space="preserve"> prowadzenia nadzoru archeologicznego, jeżeli zajdzie taka potrzeba;</w:t>
      </w:r>
    </w:p>
    <w:p w14:paraId="1B8C4F5C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sporządzanie dokumentacji fotograficznej pokazującej postęp robót budowlanych i dołączanie jej do raportów miesięcznych;</w:t>
      </w:r>
    </w:p>
    <w:p w14:paraId="70CD4D7E" w14:textId="77777777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sporządzanie wszelkich dokumentów, raportów i opinii wymaganych dla przedmiotowej inwestycji;</w:t>
      </w:r>
    </w:p>
    <w:p w14:paraId="0F22C925" w14:textId="688232D6" w:rsidR="00A50CD2" w:rsidRPr="008913C9" w:rsidRDefault="00A50CD2" w:rsidP="00A50CD2">
      <w:pPr>
        <w:pStyle w:val="Akapitzlist"/>
        <w:numPr>
          <w:ilvl w:val="0"/>
          <w:numId w:val="14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opiniowanie w uzgodnieniu z Zamawiającym umów/projektów umów z podwykonawcami oraz dalszymi podwykonawcami zgłoszonymi przez</w:t>
      </w:r>
      <w:r w:rsidR="005A7230" w:rsidRPr="008913C9">
        <w:rPr>
          <w:rFonts w:ascii="Times New Roman" w:hAnsi="Times New Roman"/>
          <w:bCs/>
          <w:sz w:val="20"/>
          <w:szCs w:val="20"/>
        </w:rPr>
        <w:t xml:space="preserve"> Wykonawcę.</w:t>
      </w:r>
    </w:p>
    <w:p w14:paraId="30EF7B0F" w14:textId="217EF804" w:rsidR="00A50CD2" w:rsidRPr="008913C9" w:rsidRDefault="00A50CD2" w:rsidP="00A50CD2">
      <w:pPr>
        <w:suppressAutoHyphens/>
        <w:spacing w:before="240"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Wykonawca niniejszego zamówienia </w:t>
      </w:r>
      <w:r w:rsidR="005A7230" w:rsidRPr="008913C9">
        <w:rPr>
          <w:rFonts w:ascii="Times New Roman" w:hAnsi="Times New Roman"/>
          <w:bCs/>
          <w:sz w:val="20"/>
          <w:szCs w:val="20"/>
        </w:rPr>
        <w:t>–</w:t>
      </w:r>
      <w:r w:rsidRPr="008913C9">
        <w:rPr>
          <w:rFonts w:ascii="Times New Roman" w:hAnsi="Times New Roman"/>
          <w:bCs/>
          <w:sz w:val="20"/>
          <w:szCs w:val="20"/>
        </w:rPr>
        <w:t xml:space="preserve"> In</w:t>
      </w:r>
      <w:r w:rsidR="005A7230" w:rsidRPr="008913C9">
        <w:rPr>
          <w:rFonts w:ascii="Times New Roman" w:hAnsi="Times New Roman"/>
          <w:bCs/>
          <w:sz w:val="20"/>
          <w:szCs w:val="20"/>
        </w:rPr>
        <w:t>spektor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będzie odpowiedzialny między innymi w poniższym zakresie i będzie decydować o:</w:t>
      </w:r>
    </w:p>
    <w:p w14:paraId="6E50AC1D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dopuszczeniu materiałów, prefabrykatów i wszystkich elementów i urządzeń przewidzianych do wbudowania i wykorzystania przy realizacji robót;</w:t>
      </w:r>
    </w:p>
    <w:p w14:paraId="27E7C12F" w14:textId="71F4DF08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zatwierdzeniu receptur i technologii proponowanych przez Wykonawcę </w:t>
      </w:r>
      <w:r w:rsidR="005A7230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00EAEA3D" w14:textId="317BC8E5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dopuszczeniu do pracy wytwórni mas bitumicznych i betonowych, wytwórni prefabrykatów oraz sprzętu i środków transportu Wykonawcy </w:t>
      </w:r>
      <w:r w:rsidR="005A7230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4F28E88C" w14:textId="13A6DFFF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wstrzymaniu robót prowadzonych w sposób zagrażający bezpieczeństwu lub niezgodnie z wymaganiami </w:t>
      </w:r>
      <w:r w:rsidR="005A7230" w:rsidRPr="008913C9">
        <w:rPr>
          <w:rFonts w:ascii="Times New Roman" w:hAnsi="Times New Roman"/>
          <w:bCs/>
          <w:sz w:val="20"/>
          <w:szCs w:val="20"/>
        </w:rPr>
        <w:t>przedmiotu umowy</w:t>
      </w:r>
      <w:r w:rsidRPr="008913C9">
        <w:rPr>
          <w:rFonts w:ascii="Times New Roman" w:hAnsi="Times New Roman"/>
          <w:bCs/>
          <w:sz w:val="20"/>
          <w:szCs w:val="20"/>
        </w:rPr>
        <w:t>;</w:t>
      </w:r>
    </w:p>
    <w:p w14:paraId="6F6E1A26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6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sposobie zabezpieczenia wykopalisk odkrytych na terenie budowy.</w:t>
      </w:r>
    </w:p>
    <w:p w14:paraId="6DEE208F" w14:textId="22845357" w:rsidR="00A50CD2" w:rsidRPr="008913C9" w:rsidRDefault="00A50CD2" w:rsidP="00A50CD2">
      <w:pPr>
        <w:suppressAutoHyphens/>
        <w:spacing w:before="240" w:after="60"/>
        <w:ind w:left="851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Wykonawca niniejszego zamówienia </w:t>
      </w:r>
      <w:r w:rsidR="005A7230" w:rsidRPr="008913C9">
        <w:rPr>
          <w:rFonts w:ascii="Times New Roman" w:hAnsi="Times New Roman"/>
          <w:bCs/>
          <w:sz w:val="20"/>
          <w:szCs w:val="20"/>
        </w:rPr>
        <w:t>–</w:t>
      </w:r>
      <w:r w:rsidRPr="008913C9">
        <w:rPr>
          <w:rFonts w:ascii="Times New Roman" w:hAnsi="Times New Roman"/>
          <w:bCs/>
          <w:sz w:val="20"/>
          <w:szCs w:val="20"/>
        </w:rPr>
        <w:t xml:space="preserve"> In</w:t>
      </w:r>
      <w:r w:rsidR="005A7230" w:rsidRPr="008913C9">
        <w:rPr>
          <w:rFonts w:ascii="Times New Roman" w:hAnsi="Times New Roman"/>
          <w:bCs/>
          <w:sz w:val="20"/>
          <w:szCs w:val="20"/>
        </w:rPr>
        <w:t>spektor Nadzo</w:t>
      </w:r>
      <w:r w:rsidR="00405458" w:rsidRPr="008913C9">
        <w:rPr>
          <w:rFonts w:ascii="Times New Roman" w:hAnsi="Times New Roman"/>
          <w:bCs/>
          <w:sz w:val="20"/>
          <w:szCs w:val="20"/>
        </w:rPr>
        <w:t>r</w:t>
      </w:r>
      <w:r w:rsidR="005A7230" w:rsidRPr="008913C9">
        <w:rPr>
          <w:rFonts w:ascii="Times New Roman" w:hAnsi="Times New Roman"/>
          <w:bCs/>
          <w:sz w:val="20"/>
          <w:szCs w:val="20"/>
        </w:rPr>
        <w:t>u</w:t>
      </w:r>
      <w:r w:rsidRPr="008913C9">
        <w:rPr>
          <w:rFonts w:ascii="Times New Roman" w:hAnsi="Times New Roman"/>
          <w:bCs/>
          <w:sz w:val="20"/>
          <w:szCs w:val="20"/>
        </w:rPr>
        <w:t xml:space="preserve"> będzie wnioskować o:</w:t>
      </w:r>
    </w:p>
    <w:p w14:paraId="6363F86C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wprowadzenie zmian w dokumentacji projektowej;</w:t>
      </w:r>
    </w:p>
    <w:p w14:paraId="0D3E256C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przeprowadzenie niezbędnych badań i pomiarów lub ekspertyz przez niezależnego biegłego;</w:t>
      </w:r>
    </w:p>
    <w:p w14:paraId="242E6013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lastRenderedPageBreak/>
        <w:t>zmianę terminu wykonania robót w umowie o roboty budowlane, kiedy zmiana taka nie wynika z przyczyn leżących po stronie Wykonawcy robót i nie jest sprzeczna z warunkami Umowy i PZP;</w:t>
      </w:r>
    </w:p>
    <w:p w14:paraId="22288974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wydanie polecenia przyspieszenia lub opóźnienia tempa robót;</w:t>
      </w:r>
    </w:p>
    <w:p w14:paraId="082DE4BC" w14:textId="3FE15E68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akceptację propozycji Wykonawcy </w:t>
      </w:r>
      <w:r w:rsidR="005A7230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 xml:space="preserve"> </w:t>
      </w:r>
      <w:r w:rsidR="005A7230" w:rsidRPr="008913C9">
        <w:rPr>
          <w:rFonts w:ascii="Times New Roman" w:hAnsi="Times New Roman"/>
          <w:bCs/>
          <w:sz w:val="20"/>
          <w:szCs w:val="20"/>
        </w:rPr>
        <w:t>odnośnie do</w:t>
      </w:r>
      <w:r w:rsidRPr="008913C9">
        <w:rPr>
          <w:rFonts w:ascii="Times New Roman" w:hAnsi="Times New Roman"/>
          <w:bCs/>
          <w:sz w:val="20"/>
          <w:szCs w:val="20"/>
        </w:rPr>
        <w:t xml:space="preserve"> zmiany Kierownictwa Wykonawcy Robót (na inne niż wskazane w ofercie Wykonawcy </w:t>
      </w:r>
      <w:r w:rsidR="005A7230" w:rsidRPr="008913C9">
        <w:rPr>
          <w:rFonts w:ascii="Times New Roman" w:hAnsi="Times New Roman"/>
          <w:bCs/>
          <w:sz w:val="20"/>
          <w:szCs w:val="20"/>
        </w:rPr>
        <w:t>robót</w:t>
      </w:r>
      <w:r w:rsidRPr="008913C9">
        <w:rPr>
          <w:rFonts w:ascii="Times New Roman" w:hAnsi="Times New Roman"/>
          <w:bCs/>
          <w:sz w:val="20"/>
          <w:szCs w:val="20"/>
        </w:rPr>
        <w:t>);</w:t>
      </w:r>
    </w:p>
    <w:p w14:paraId="753FB02A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akceptację podwykonawstwa z wystawieniem własnej opinii w tym zakresie;</w:t>
      </w:r>
    </w:p>
    <w:p w14:paraId="27563C10" w14:textId="77777777" w:rsidR="00A50CD2" w:rsidRPr="008913C9" w:rsidRDefault="00A50CD2" w:rsidP="00A50CD2">
      <w:pPr>
        <w:pStyle w:val="Akapitzlist"/>
        <w:numPr>
          <w:ilvl w:val="0"/>
          <w:numId w:val="15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powołanie komisji odbiorowych.</w:t>
      </w:r>
    </w:p>
    <w:p w14:paraId="324AEE95" w14:textId="4B270437" w:rsidR="00A50CD2" w:rsidRPr="008913C9" w:rsidRDefault="00A50CD2" w:rsidP="00A50CD2">
      <w:pPr>
        <w:suppressAutoHyphens/>
        <w:spacing w:before="240" w:after="60"/>
        <w:ind w:left="851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In</w:t>
      </w:r>
      <w:r w:rsidR="005A7230" w:rsidRPr="008913C9">
        <w:rPr>
          <w:rFonts w:ascii="Times New Roman" w:hAnsi="Times New Roman"/>
          <w:bCs/>
          <w:sz w:val="20"/>
          <w:szCs w:val="20"/>
        </w:rPr>
        <w:t>spektor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będzie zatwierdzał w szczególności:</w:t>
      </w:r>
    </w:p>
    <w:p w14:paraId="7FAF8984" w14:textId="77777777" w:rsidR="00A50CD2" w:rsidRPr="008913C9" w:rsidRDefault="00A50CD2" w:rsidP="00A50CD2">
      <w:pPr>
        <w:pStyle w:val="Akapitzlist"/>
        <w:numPr>
          <w:ilvl w:val="0"/>
          <w:numId w:val="16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przedstawione przez Wykonawcę Kontraktu Programy Zapewnienia Jakości dla poszczególnych asortymentów robót określonych w STWiORB, harmonogram rzeczowo-finansowy robót, kosztorys szczegółowy oraz BIOZ;</w:t>
      </w:r>
    </w:p>
    <w:p w14:paraId="0C3B806C" w14:textId="77777777" w:rsidR="00A50CD2" w:rsidRPr="008913C9" w:rsidRDefault="00A50CD2" w:rsidP="00A50CD2">
      <w:pPr>
        <w:pStyle w:val="Akapitzlist"/>
        <w:numPr>
          <w:ilvl w:val="0"/>
          <w:numId w:val="16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przedstawione przez Wykonawcę Kontraktu dokumenty związane z płatnościami częściowymi oraz końcową;</w:t>
      </w:r>
    </w:p>
    <w:p w14:paraId="61BA5F43" w14:textId="0FACF019" w:rsidR="00A50CD2" w:rsidRPr="008913C9" w:rsidRDefault="00A50CD2" w:rsidP="00A50CD2">
      <w:pPr>
        <w:pStyle w:val="Akapitzlist"/>
        <w:numPr>
          <w:ilvl w:val="0"/>
          <w:numId w:val="16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sprzęt i urządzenia pomiarowe Wykonawcy o ile nie zostały wskazane w ofercie oraz propozycję odnośnie zmiany sprzętu lub urządzeń;</w:t>
      </w:r>
    </w:p>
    <w:p w14:paraId="45E577BD" w14:textId="77777777" w:rsidR="00A50CD2" w:rsidRPr="008913C9" w:rsidRDefault="00A50CD2" w:rsidP="00A50CD2">
      <w:pPr>
        <w:pStyle w:val="Akapitzlist"/>
        <w:numPr>
          <w:ilvl w:val="0"/>
          <w:numId w:val="16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źródła pozyskania materiałów miejscowych;</w:t>
      </w:r>
    </w:p>
    <w:p w14:paraId="0F2F64CE" w14:textId="3FCF700F" w:rsidR="00A50CD2" w:rsidRPr="008913C9" w:rsidRDefault="00A50CD2" w:rsidP="00A50CD2">
      <w:pPr>
        <w:pStyle w:val="Akapitzlist"/>
        <w:numPr>
          <w:ilvl w:val="0"/>
          <w:numId w:val="16"/>
        </w:numPr>
        <w:suppressAutoHyphens/>
        <w:spacing w:after="60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</w:t>
      </w:r>
      <w:r w:rsidR="008913C9" w:rsidRPr="008913C9">
        <w:rPr>
          <w:rFonts w:ascii="Times New Roman" w:hAnsi="Times New Roman"/>
          <w:bCs/>
          <w:sz w:val="20"/>
          <w:szCs w:val="20"/>
        </w:rPr>
        <w:t xml:space="preserve">nspektor Nadzoru </w:t>
      </w:r>
      <w:r w:rsidRPr="008913C9">
        <w:rPr>
          <w:rFonts w:ascii="Times New Roman" w:hAnsi="Times New Roman"/>
          <w:bCs/>
          <w:sz w:val="20"/>
          <w:szCs w:val="20"/>
        </w:rPr>
        <w:t>jest zobowiązany koordynować prace budowlane Wykonawcy, w szczególności w zakresie robót realizowanych na styku z innymi inwestycjami.</w:t>
      </w:r>
    </w:p>
    <w:p w14:paraId="283AEFD4" w14:textId="77777777" w:rsidR="00A50CD2" w:rsidRPr="008913C9" w:rsidRDefault="00A50CD2" w:rsidP="00A50CD2">
      <w:pPr>
        <w:suppressAutoHyphens/>
        <w:spacing w:before="120" w:after="60"/>
        <w:ind w:left="850" w:hanging="425"/>
        <w:rPr>
          <w:rFonts w:ascii="Times New Roman" w:hAnsi="Times New Roman"/>
          <w:b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3.2.</w:t>
      </w:r>
      <w:r w:rsidRPr="008913C9">
        <w:rPr>
          <w:rFonts w:ascii="Times New Roman" w:hAnsi="Times New Roman"/>
          <w:bCs/>
          <w:sz w:val="20"/>
          <w:szCs w:val="20"/>
        </w:rPr>
        <w:tab/>
      </w:r>
      <w:r w:rsidRPr="008913C9">
        <w:rPr>
          <w:rFonts w:ascii="Times New Roman" w:hAnsi="Times New Roman"/>
          <w:b/>
          <w:bCs/>
          <w:sz w:val="20"/>
          <w:szCs w:val="20"/>
        </w:rPr>
        <w:t>Etap odbioru:</w:t>
      </w:r>
    </w:p>
    <w:p w14:paraId="780F6C4F" w14:textId="24E31488" w:rsidR="00A50CD2" w:rsidRPr="008913C9" w:rsidRDefault="00A50CD2" w:rsidP="00A50CD2">
      <w:pPr>
        <w:suppressAutoHyphens/>
        <w:spacing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Po zakończeniu robót, Kierownik Budowy ze strony Wykonawcy </w:t>
      </w:r>
      <w:r w:rsidR="00405458" w:rsidRPr="008913C9">
        <w:rPr>
          <w:rFonts w:ascii="Times New Roman" w:hAnsi="Times New Roman"/>
          <w:bCs/>
          <w:sz w:val="20"/>
          <w:szCs w:val="20"/>
        </w:rPr>
        <w:t xml:space="preserve">robót </w:t>
      </w:r>
      <w:r w:rsidRPr="008913C9">
        <w:rPr>
          <w:rFonts w:ascii="Times New Roman" w:hAnsi="Times New Roman"/>
          <w:bCs/>
          <w:sz w:val="20"/>
          <w:szCs w:val="20"/>
        </w:rPr>
        <w:t xml:space="preserve">oraz </w:t>
      </w:r>
      <w:r w:rsidR="00405458" w:rsidRPr="008913C9">
        <w:rPr>
          <w:rFonts w:ascii="Times New Roman" w:hAnsi="Times New Roman"/>
          <w:bCs/>
          <w:sz w:val="20"/>
          <w:szCs w:val="20"/>
        </w:rPr>
        <w:t>Inspektor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po uzgodnieniu z Przedstawicielem Zamawiającego dokona zgłoszenia do Zamawiającego o gotowości do odbioru końcowego robót.</w:t>
      </w:r>
    </w:p>
    <w:p w14:paraId="02BAF9CE" w14:textId="56689190" w:rsidR="00A50CD2" w:rsidRPr="008913C9" w:rsidRDefault="00405458" w:rsidP="00A50CD2">
      <w:pPr>
        <w:suppressAutoHyphens/>
        <w:spacing w:before="240" w:after="60"/>
        <w:ind w:left="851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Inspektor Nadzoru</w:t>
      </w:r>
      <w:r w:rsidR="00A50CD2" w:rsidRPr="008913C9">
        <w:rPr>
          <w:rFonts w:ascii="Times New Roman" w:hAnsi="Times New Roman"/>
          <w:bCs/>
          <w:sz w:val="20"/>
          <w:szCs w:val="20"/>
        </w:rPr>
        <w:t xml:space="preserve"> – wyegzekwuje od Wykonawcy </w:t>
      </w:r>
      <w:r w:rsidRPr="008913C9">
        <w:rPr>
          <w:rFonts w:ascii="Times New Roman" w:hAnsi="Times New Roman"/>
          <w:bCs/>
          <w:sz w:val="20"/>
          <w:szCs w:val="20"/>
        </w:rPr>
        <w:t>robót</w:t>
      </w:r>
      <w:r w:rsidR="00A50CD2" w:rsidRPr="008913C9">
        <w:rPr>
          <w:rFonts w:ascii="Times New Roman" w:hAnsi="Times New Roman"/>
          <w:bCs/>
          <w:sz w:val="20"/>
          <w:szCs w:val="20"/>
        </w:rPr>
        <w:t>:</w:t>
      </w:r>
    </w:p>
    <w:p w14:paraId="5A0E04EA" w14:textId="04A5195B" w:rsidR="00A50CD2" w:rsidRPr="008913C9" w:rsidRDefault="00A50CD2" w:rsidP="00A50CD2">
      <w:pPr>
        <w:pStyle w:val="Akapitzlist"/>
        <w:numPr>
          <w:ilvl w:val="0"/>
          <w:numId w:val="17"/>
        </w:numPr>
        <w:suppressAutoHyphens/>
        <w:spacing w:after="60" w:line="240" w:lineRule="auto"/>
        <w:ind w:left="1276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Operat Kolaudacyjny (Odbiorowy) i przekaże go Zamawiającemu najpóźniej na 2 dni przed odbiorem końcowym wraz z oświadczeniem o sprawdzeniu</w:t>
      </w:r>
      <w:r w:rsidR="00405458" w:rsidRPr="008913C9">
        <w:rPr>
          <w:rFonts w:ascii="Times New Roman" w:hAnsi="Times New Roman"/>
          <w:bCs/>
          <w:sz w:val="20"/>
          <w:szCs w:val="20"/>
        </w:rPr>
        <w:t>;</w:t>
      </w:r>
      <w:r w:rsidRPr="008913C9">
        <w:rPr>
          <w:rFonts w:ascii="Times New Roman" w:hAnsi="Times New Roman"/>
          <w:bCs/>
          <w:sz w:val="20"/>
          <w:szCs w:val="20"/>
        </w:rPr>
        <w:t xml:space="preserve"> </w:t>
      </w:r>
    </w:p>
    <w:p w14:paraId="66DF5DE0" w14:textId="77777777" w:rsidR="00A50CD2" w:rsidRPr="008913C9" w:rsidRDefault="00A50CD2" w:rsidP="00A50CD2">
      <w:pPr>
        <w:pStyle w:val="Akapitzlist"/>
        <w:numPr>
          <w:ilvl w:val="0"/>
          <w:numId w:val="17"/>
        </w:numPr>
        <w:suppressAutoHyphens/>
        <w:spacing w:after="60" w:line="240" w:lineRule="auto"/>
        <w:ind w:left="1276" w:hanging="425"/>
        <w:contextualSpacing w:val="0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zgody właściwego organu na użytkowanie inwestycji oraz</w:t>
      </w:r>
    </w:p>
    <w:p w14:paraId="22213531" w14:textId="4CCA7BF1" w:rsidR="00A50CD2" w:rsidRPr="008913C9" w:rsidRDefault="00A50CD2" w:rsidP="00A50CD2">
      <w:pPr>
        <w:pStyle w:val="Akapitzlist"/>
        <w:numPr>
          <w:ilvl w:val="0"/>
          <w:numId w:val="18"/>
        </w:numPr>
        <w:tabs>
          <w:tab w:val="left" w:pos="1701"/>
        </w:tabs>
        <w:suppressAutoHyphens/>
        <w:spacing w:after="60" w:line="240" w:lineRule="auto"/>
        <w:ind w:left="1701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rozliczenie rzeczowo – finansowe wykonanego przedmiotu Umowy, umożliwiające Zamawiającemu wprowadzenie przedmiotu Umowy na majątek jako środek trwały </w:t>
      </w:r>
      <w:r w:rsidR="00405458" w:rsidRPr="008913C9">
        <w:rPr>
          <w:rFonts w:ascii="Times New Roman" w:hAnsi="Times New Roman"/>
          <w:bCs/>
          <w:sz w:val="20"/>
          <w:szCs w:val="20"/>
        </w:rPr>
        <w:br/>
      </w:r>
      <w:r w:rsidRPr="008913C9">
        <w:rPr>
          <w:rFonts w:ascii="Times New Roman" w:hAnsi="Times New Roman"/>
          <w:bCs/>
          <w:sz w:val="20"/>
          <w:szCs w:val="20"/>
        </w:rPr>
        <w:t xml:space="preserve">w rozumieniu obowiązujących przepisów prawa o rachunkowości </w:t>
      </w:r>
    </w:p>
    <w:p w14:paraId="6F0251F8" w14:textId="0F01BC1F" w:rsidR="00A50CD2" w:rsidRPr="008913C9" w:rsidRDefault="00A50CD2" w:rsidP="00A50CD2">
      <w:pPr>
        <w:pStyle w:val="Akapitzlist"/>
        <w:numPr>
          <w:ilvl w:val="0"/>
          <w:numId w:val="18"/>
        </w:numPr>
        <w:tabs>
          <w:tab w:val="left" w:pos="1701"/>
        </w:tabs>
        <w:suppressAutoHyphens/>
        <w:spacing w:after="60" w:line="240" w:lineRule="auto"/>
        <w:ind w:left="1701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wszystkie dokumenty niezbędne do odbioru, SWZ na realizację Kontraktu, normą (pomiary, badania, recepty, atesty itp.), dokumentacją projektową oraz STWiORB;</w:t>
      </w:r>
    </w:p>
    <w:p w14:paraId="470F87A3" w14:textId="77777777" w:rsidR="00A50CD2" w:rsidRPr="008913C9" w:rsidRDefault="00A50CD2" w:rsidP="00A50CD2">
      <w:pPr>
        <w:pStyle w:val="Akapitzlist"/>
        <w:numPr>
          <w:ilvl w:val="0"/>
          <w:numId w:val="18"/>
        </w:numPr>
        <w:tabs>
          <w:tab w:val="left" w:pos="1701"/>
        </w:tabs>
        <w:suppressAutoHyphens/>
        <w:spacing w:after="60" w:line="240" w:lineRule="auto"/>
        <w:ind w:left="1701" w:hanging="425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dokumenty niezbędne do rozliczenia przez Zamawiającego umowy o dofinansowanie.</w:t>
      </w:r>
    </w:p>
    <w:p w14:paraId="39D34B76" w14:textId="7BA27680" w:rsidR="00A50CD2" w:rsidRPr="008913C9" w:rsidRDefault="00A50CD2" w:rsidP="00A50CD2">
      <w:pPr>
        <w:suppressAutoHyphens/>
        <w:spacing w:before="240"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Ponadto </w:t>
      </w:r>
      <w:r w:rsidR="00405458" w:rsidRPr="008913C9">
        <w:rPr>
          <w:rFonts w:ascii="Times New Roman" w:hAnsi="Times New Roman"/>
          <w:bCs/>
          <w:sz w:val="20"/>
          <w:szCs w:val="20"/>
        </w:rPr>
        <w:t>Inspektor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sprawdzi i potwierdzi gotowość obiektu do dokonania przez Zamawiających komisyjnego odbioru końcowego.</w:t>
      </w:r>
    </w:p>
    <w:p w14:paraId="7A02C023" w14:textId="46C15086" w:rsidR="00A50CD2" w:rsidRPr="008913C9" w:rsidRDefault="00405458" w:rsidP="00A50CD2">
      <w:pPr>
        <w:suppressAutoHyphens/>
        <w:spacing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Inspektor Nadzoru </w:t>
      </w:r>
      <w:r w:rsidR="00A50CD2" w:rsidRPr="008913C9">
        <w:rPr>
          <w:rFonts w:ascii="Times New Roman" w:hAnsi="Times New Roman"/>
          <w:bCs/>
          <w:sz w:val="20"/>
          <w:szCs w:val="20"/>
        </w:rPr>
        <w:t>ma obowiązek dokonać stwierdzenia kompletności i prawidłowości dokumentów odbiorowych złożonych przez wykonawcę robót.</w:t>
      </w:r>
    </w:p>
    <w:p w14:paraId="5691E97D" w14:textId="5D2C09BB" w:rsidR="00A50CD2" w:rsidRPr="008913C9" w:rsidRDefault="00405458" w:rsidP="00A50CD2">
      <w:pPr>
        <w:suppressAutoHyphens/>
        <w:spacing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Inspektor Nadzoru</w:t>
      </w:r>
      <w:r w:rsidR="00A50CD2" w:rsidRPr="008913C9">
        <w:rPr>
          <w:rFonts w:ascii="Times New Roman" w:hAnsi="Times New Roman"/>
          <w:bCs/>
          <w:sz w:val="20"/>
          <w:szCs w:val="20"/>
        </w:rPr>
        <w:t xml:space="preserve"> zobowiązany jest, w trakcie trwania zamówienia, do wykonania wszystkich innych czynności i prac, które okażą się konieczne do prawidłowej realizacji i osiągnięcia planowanych efektów zadania oraz zabezpieczenia interesów Zamawiającego. </w:t>
      </w:r>
    </w:p>
    <w:p w14:paraId="36B7341B" w14:textId="77777777" w:rsidR="00A50CD2" w:rsidRPr="008913C9" w:rsidRDefault="00A50CD2" w:rsidP="00A50CD2">
      <w:pPr>
        <w:suppressAutoHyphens/>
        <w:spacing w:before="240" w:after="60"/>
        <w:ind w:left="851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Uwagi dodatkowe:</w:t>
      </w:r>
    </w:p>
    <w:p w14:paraId="2D56C587" w14:textId="3605F0FF" w:rsidR="00A50CD2" w:rsidRPr="008913C9" w:rsidRDefault="00A50CD2" w:rsidP="00A50CD2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Sprawowanie usługi </w:t>
      </w:r>
      <w:r w:rsidR="008913C9" w:rsidRPr="008913C9">
        <w:rPr>
          <w:rFonts w:ascii="Times New Roman" w:hAnsi="Times New Roman"/>
          <w:bCs/>
          <w:sz w:val="20"/>
          <w:szCs w:val="20"/>
        </w:rPr>
        <w:t>Inspektora Nadzoru</w:t>
      </w:r>
      <w:r w:rsidRPr="008913C9">
        <w:rPr>
          <w:rFonts w:ascii="Times New Roman" w:hAnsi="Times New Roman"/>
          <w:bCs/>
          <w:sz w:val="20"/>
          <w:szCs w:val="20"/>
        </w:rPr>
        <w:t xml:space="preserve"> ustala się na czas realizacji zadania, tj. od daty zawarcia umowy na usługę do uzyskania pozwoleń na użytkowanie obiektów, zakończenia robót i końcowego rozliczenia zadania (rozliczenia rzeczowego i finansowego projektu)</w:t>
      </w:r>
      <w:r w:rsidR="008913C9" w:rsidRPr="008913C9">
        <w:rPr>
          <w:rFonts w:ascii="Times New Roman" w:hAnsi="Times New Roman"/>
          <w:bCs/>
          <w:sz w:val="20"/>
          <w:szCs w:val="20"/>
        </w:rPr>
        <w:t>.</w:t>
      </w:r>
    </w:p>
    <w:p w14:paraId="74E49E16" w14:textId="3D25DA0F" w:rsidR="00A50CD2" w:rsidRPr="008913C9" w:rsidRDefault="00A50CD2" w:rsidP="00A50CD2">
      <w:pPr>
        <w:suppressAutoHyphens/>
        <w:spacing w:after="60"/>
        <w:ind w:left="1417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Czas trwania usługi nadzoru może ulec wydłużeniu stosownie do długości trwania robót budowlanych. I</w:t>
      </w:r>
      <w:r w:rsidR="008913C9" w:rsidRPr="008913C9">
        <w:rPr>
          <w:rFonts w:ascii="Times New Roman" w:hAnsi="Times New Roman"/>
          <w:bCs/>
          <w:sz w:val="20"/>
          <w:szCs w:val="20"/>
        </w:rPr>
        <w:t xml:space="preserve">nspektor </w:t>
      </w:r>
      <w:r w:rsidRPr="008913C9">
        <w:rPr>
          <w:rFonts w:ascii="Times New Roman" w:hAnsi="Times New Roman"/>
          <w:bCs/>
          <w:sz w:val="20"/>
          <w:szCs w:val="20"/>
        </w:rPr>
        <w:t xml:space="preserve">zobowiązuje się świadczyć w ramach wynagrodzenia określonego w umowie usługi do czasu faktycznego zakończenia robót oraz końcowego rozliczenia zadania. </w:t>
      </w:r>
    </w:p>
    <w:p w14:paraId="0191AE3A" w14:textId="75C5894A" w:rsidR="00A50CD2" w:rsidRPr="008913C9" w:rsidRDefault="00A50CD2" w:rsidP="00A50CD2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Zamawiający pisemnie poinformuje In</w:t>
      </w:r>
      <w:r w:rsidR="008913C9" w:rsidRPr="008913C9">
        <w:rPr>
          <w:rFonts w:ascii="Times New Roman" w:hAnsi="Times New Roman"/>
          <w:bCs/>
          <w:sz w:val="20"/>
          <w:szCs w:val="20"/>
        </w:rPr>
        <w:t xml:space="preserve">spektora Nadzoru </w:t>
      </w:r>
      <w:r w:rsidRPr="008913C9">
        <w:rPr>
          <w:rFonts w:ascii="Times New Roman" w:hAnsi="Times New Roman"/>
          <w:bCs/>
          <w:sz w:val="20"/>
          <w:szCs w:val="20"/>
        </w:rPr>
        <w:t>o zawarciu umowy z wykonawcą robót.</w:t>
      </w:r>
    </w:p>
    <w:p w14:paraId="4CD5A0D7" w14:textId="77777777" w:rsidR="00A50CD2" w:rsidRPr="008913C9" w:rsidRDefault="00A50CD2" w:rsidP="00A50CD2">
      <w:pPr>
        <w:suppressAutoHyphens/>
        <w:spacing w:before="120" w:after="60"/>
        <w:ind w:left="850" w:hanging="425"/>
        <w:rPr>
          <w:rFonts w:ascii="Times New Roman" w:hAnsi="Times New Roman"/>
          <w:b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lastRenderedPageBreak/>
        <w:t>3.3.</w:t>
      </w:r>
      <w:r w:rsidRPr="008913C9">
        <w:rPr>
          <w:rFonts w:ascii="Times New Roman" w:hAnsi="Times New Roman"/>
          <w:bCs/>
          <w:sz w:val="20"/>
          <w:szCs w:val="20"/>
        </w:rPr>
        <w:tab/>
      </w:r>
      <w:r w:rsidRPr="008913C9">
        <w:rPr>
          <w:rFonts w:ascii="Times New Roman" w:hAnsi="Times New Roman"/>
          <w:b/>
          <w:sz w:val="20"/>
          <w:szCs w:val="20"/>
        </w:rPr>
        <w:t>Raporty:</w:t>
      </w:r>
    </w:p>
    <w:p w14:paraId="3A8833AB" w14:textId="77777777" w:rsidR="00A50CD2" w:rsidRPr="008913C9" w:rsidRDefault="00A50CD2" w:rsidP="00A50CD2">
      <w:pPr>
        <w:suppressAutoHyphens/>
        <w:spacing w:after="60"/>
        <w:ind w:left="851"/>
        <w:jc w:val="both"/>
        <w:rPr>
          <w:rFonts w:ascii="Times New Roman" w:hAnsi="Times New Roman"/>
          <w:b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>Wykonawca niniejszego zamówienia sporządza raporty w czasie trwania Umowy na realizację niniejszego projektu w zakresie i terminach określonych w Umowie oraz załączniku do opisu przedmiotu zamówienia.</w:t>
      </w:r>
    </w:p>
    <w:p w14:paraId="16330B14" w14:textId="6FBD466F" w:rsidR="00A50CD2" w:rsidRPr="008913C9" w:rsidRDefault="00A50CD2" w:rsidP="00A50CD2">
      <w:pPr>
        <w:suppressAutoHyphens/>
        <w:spacing w:after="60"/>
        <w:ind w:left="851"/>
        <w:jc w:val="both"/>
        <w:rPr>
          <w:rFonts w:ascii="Times New Roman" w:hAnsi="Times New Roman"/>
          <w:bCs/>
          <w:sz w:val="20"/>
          <w:szCs w:val="20"/>
        </w:rPr>
      </w:pPr>
      <w:r w:rsidRPr="008913C9">
        <w:rPr>
          <w:rFonts w:ascii="Times New Roman" w:hAnsi="Times New Roman"/>
          <w:bCs/>
          <w:sz w:val="20"/>
          <w:szCs w:val="20"/>
        </w:rPr>
        <w:t xml:space="preserve">Raporty należy sporządzać w 2 egzemplarzach (1 egz. dla Zamawiającego, 1 egz. dla </w:t>
      </w:r>
      <w:r w:rsidR="008913C9" w:rsidRPr="008913C9">
        <w:rPr>
          <w:rFonts w:ascii="Times New Roman" w:hAnsi="Times New Roman"/>
          <w:bCs/>
          <w:sz w:val="20"/>
          <w:szCs w:val="20"/>
        </w:rPr>
        <w:t>IN</w:t>
      </w:r>
      <w:r w:rsidRPr="008913C9">
        <w:rPr>
          <w:rFonts w:ascii="Times New Roman" w:hAnsi="Times New Roman"/>
          <w:bCs/>
          <w:sz w:val="20"/>
          <w:szCs w:val="20"/>
        </w:rPr>
        <w:t>) w języku polskim.</w:t>
      </w:r>
    </w:p>
    <w:p w14:paraId="3774D535" w14:textId="77777777" w:rsidR="006633F2" w:rsidRDefault="006633F2" w:rsidP="006633F2">
      <w:pPr>
        <w:spacing w:after="0" w:line="240" w:lineRule="auto"/>
        <w:ind w:left="902" w:hanging="902"/>
        <w:jc w:val="both"/>
        <w:rPr>
          <w:rFonts w:eastAsia="Times New Roman"/>
          <w:i/>
          <w:sz w:val="16"/>
          <w:szCs w:val="16"/>
          <w:lang w:eastAsia="pl-PL"/>
        </w:rPr>
      </w:pPr>
    </w:p>
    <w:sectPr w:rsidR="006633F2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56A45" w14:textId="77777777" w:rsidR="00322A92" w:rsidRDefault="00322A92" w:rsidP="00C93DCB">
      <w:pPr>
        <w:spacing w:after="0" w:line="240" w:lineRule="auto"/>
      </w:pPr>
      <w:r>
        <w:separator/>
      </w:r>
    </w:p>
  </w:endnote>
  <w:endnote w:type="continuationSeparator" w:id="0">
    <w:p w14:paraId="42F678E7" w14:textId="77777777" w:rsidR="00322A92" w:rsidRDefault="00322A92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239EB" w14:textId="77777777" w:rsidR="00322A92" w:rsidRDefault="00322A92" w:rsidP="00C93DCB">
      <w:pPr>
        <w:spacing w:after="0" w:line="240" w:lineRule="auto"/>
      </w:pPr>
      <w:r>
        <w:separator/>
      </w:r>
    </w:p>
  </w:footnote>
  <w:footnote w:type="continuationSeparator" w:id="0">
    <w:p w14:paraId="00822D56" w14:textId="77777777" w:rsidR="00322A92" w:rsidRDefault="00322A92" w:rsidP="00C93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D7685FFA"/>
    <w:name w:val="WW8Num13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trike w:val="0"/>
        <w:sz w:val="22"/>
        <w:lang w:eastAsia="ar-SA"/>
      </w:rPr>
    </w:lvl>
  </w:abstractNum>
  <w:abstractNum w:abstractNumId="1" w15:restartNumberingAfterBreak="0">
    <w:nsid w:val="00000014"/>
    <w:multiLevelType w:val="multilevel"/>
    <w:tmpl w:val="00000014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multilevel"/>
    <w:tmpl w:val="16423C28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7"/>
    <w:multiLevelType w:val="multilevel"/>
    <w:tmpl w:val="BD68D418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i w:val="0"/>
      </w:rPr>
    </w:lvl>
  </w:abstractNum>
  <w:abstractNum w:abstractNumId="4" w15:restartNumberingAfterBreak="0">
    <w:nsid w:val="00000018"/>
    <w:multiLevelType w:val="multilevel"/>
    <w:tmpl w:val="A87646A0"/>
    <w:name w:val="WW8Num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47C283E"/>
    <w:multiLevelType w:val="multilevel"/>
    <w:tmpl w:val="B1385AC4"/>
    <w:lvl w:ilvl="0">
      <w:start w:val="1"/>
      <w:numFmt w:val="decimal"/>
      <w:lvlText w:val="%1."/>
      <w:lvlJc w:val="left"/>
      <w:pPr>
        <w:ind w:left="1068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077B2A32"/>
    <w:multiLevelType w:val="hybridMultilevel"/>
    <w:tmpl w:val="DA904D7A"/>
    <w:lvl w:ilvl="0" w:tplc="25627C2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35BA"/>
    <w:multiLevelType w:val="hybridMultilevel"/>
    <w:tmpl w:val="A8E87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E46EF"/>
    <w:multiLevelType w:val="multilevel"/>
    <w:tmpl w:val="A3EABF40"/>
    <w:name w:val="WW8Num2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11A35081"/>
    <w:multiLevelType w:val="hybridMultilevel"/>
    <w:tmpl w:val="52285682"/>
    <w:lvl w:ilvl="0" w:tplc="86DE8D8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29C20D7"/>
    <w:multiLevelType w:val="hybridMultilevel"/>
    <w:tmpl w:val="FA66DB5A"/>
    <w:lvl w:ilvl="0" w:tplc="25627C2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B406D"/>
    <w:multiLevelType w:val="hybridMultilevel"/>
    <w:tmpl w:val="96B29D6C"/>
    <w:name w:val="WW8Num13322"/>
    <w:lvl w:ilvl="0" w:tplc="418622C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50579"/>
    <w:multiLevelType w:val="multilevel"/>
    <w:tmpl w:val="26B07B0E"/>
    <w:styleLink w:val="WW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3" w15:restartNumberingAfterBreak="0">
    <w:nsid w:val="173F0F78"/>
    <w:multiLevelType w:val="multilevel"/>
    <w:tmpl w:val="6D04B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1CE115BC"/>
    <w:multiLevelType w:val="hybridMultilevel"/>
    <w:tmpl w:val="E97E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B1504"/>
    <w:multiLevelType w:val="hybridMultilevel"/>
    <w:tmpl w:val="03B6A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2906D2"/>
    <w:multiLevelType w:val="hybridMultilevel"/>
    <w:tmpl w:val="7CA69092"/>
    <w:name w:val="WW8Num27222"/>
    <w:lvl w:ilvl="0" w:tplc="9EC229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D4334"/>
    <w:multiLevelType w:val="hybridMultilevel"/>
    <w:tmpl w:val="AC220BC2"/>
    <w:lvl w:ilvl="0" w:tplc="F2B47A50">
      <w:start w:val="1"/>
      <w:numFmt w:val="decimal"/>
      <w:lvlText w:val="%1)"/>
      <w:lvlJc w:val="left"/>
      <w:pPr>
        <w:ind w:left="1417" w:hanging="566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01010DC"/>
    <w:multiLevelType w:val="hybridMultilevel"/>
    <w:tmpl w:val="D2C8047C"/>
    <w:lvl w:ilvl="0" w:tplc="86DE8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E54EB"/>
    <w:multiLevelType w:val="hybridMultilevel"/>
    <w:tmpl w:val="2E1083F0"/>
    <w:lvl w:ilvl="0" w:tplc="21D2B9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A03CF"/>
    <w:multiLevelType w:val="hybridMultilevel"/>
    <w:tmpl w:val="7A36D9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3845AD"/>
    <w:multiLevelType w:val="hybridMultilevel"/>
    <w:tmpl w:val="934C416A"/>
    <w:lvl w:ilvl="0" w:tplc="25627C2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05058"/>
    <w:multiLevelType w:val="hybridMultilevel"/>
    <w:tmpl w:val="3B847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C2620"/>
    <w:multiLevelType w:val="hybridMultilevel"/>
    <w:tmpl w:val="895AD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55B4F"/>
    <w:multiLevelType w:val="hybridMultilevel"/>
    <w:tmpl w:val="770EBA8C"/>
    <w:name w:val="WW8Num272222"/>
    <w:lvl w:ilvl="0" w:tplc="1AB0199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1813C3"/>
    <w:multiLevelType w:val="hybridMultilevel"/>
    <w:tmpl w:val="90BE41A8"/>
    <w:lvl w:ilvl="0" w:tplc="86DE8D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3523F46"/>
    <w:multiLevelType w:val="multilevel"/>
    <w:tmpl w:val="404C341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63B6950"/>
    <w:multiLevelType w:val="hybridMultilevel"/>
    <w:tmpl w:val="E99A7074"/>
    <w:lvl w:ilvl="0" w:tplc="A14EBBE6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EE7712"/>
    <w:multiLevelType w:val="hybridMultilevel"/>
    <w:tmpl w:val="8BB639C6"/>
    <w:name w:val="WW8Num133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24C35"/>
    <w:multiLevelType w:val="hybridMultilevel"/>
    <w:tmpl w:val="B0F2E116"/>
    <w:name w:val="WW8Num1332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B22BD"/>
    <w:multiLevelType w:val="hybridMultilevel"/>
    <w:tmpl w:val="C97E6694"/>
    <w:lvl w:ilvl="0" w:tplc="905CA2D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A4351"/>
    <w:multiLevelType w:val="hybridMultilevel"/>
    <w:tmpl w:val="AA064824"/>
    <w:name w:val="WW8Num2722222"/>
    <w:lvl w:ilvl="0" w:tplc="7FA8D6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960A046">
      <w:start w:val="1"/>
      <w:numFmt w:val="lowerLetter"/>
      <w:lvlText w:val="%2)"/>
      <w:lvlJc w:val="left"/>
      <w:pPr>
        <w:ind w:left="1224" w:hanging="14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86EF4"/>
    <w:multiLevelType w:val="hybridMultilevel"/>
    <w:tmpl w:val="D8FE2CE0"/>
    <w:lvl w:ilvl="0" w:tplc="211805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295ACF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E32ED20">
      <w:start w:val="1"/>
      <w:numFmt w:val="decimal"/>
      <w:lvlText w:val="%3)"/>
      <w:lvlJc w:val="left"/>
      <w:pPr>
        <w:ind w:left="2685" w:hanging="705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E0712"/>
    <w:multiLevelType w:val="hybridMultilevel"/>
    <w:tmpl w:val="06F080D6"/>
    <w:lvl w:ilvl="0" w:tplc="30AECC2E">
      <w:start w:val="1"/>
      <w:numFmt w:val="upperRoman"/>
      <w:lvlText w:val="%1."/>
      <w:lvlJc w:val="left"/>
      <w:pPr>
        <w:ind w:left="100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0" w:hanging="360"/>
      </w:pPr>
    </w:lvl>
    <w:lvl w:ilvl="2" w:tplc="0415001B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4" w15:restartNumberingAfterBreak="0">
    <w:nsid w:val="734B6181"/>
    <w:multiLevelType w:val="hybridMultilevel"/>
    <w:tmpl w:val="B0E4C4C2"/>
    <w:lvl w:ilvl="0" w:tplc="DBC21D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D7D3A"/>
    <w:multiLevelType w:val="hybridMultilevel"/>
    <w:tmpl w:val="F58823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92142F1"/>
    <w:multiLevelType w:val="hybridMultilevel"/>
    <w:tmpl w:val="7318E444"/>
    <w:name w:val="WW8Num27222232"/>
    <w:lvl w:ilvl="0" w:tplc="B782AFC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72FFA"/>
    <w:multiLevelType w:val="hybridMultilevel"/>
    <w:tmpl w:val="6AD49EEE"/>
    <w:lvl w:ilvl="0" w:tplc="8DB4D44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10362">
    <w:abstractNumId w:val="12"/>
  </w:num>
  <w:num w:numId="2" w16cid:durableId="757596418">
    <w:abstractNumId w:val="7"/>
  </w:num>
  <w:num w:numId="3" w16cid:durableId="134105413">
    <w:abstractNumId w:val="5"/>
  </w:num>
  <w:num w:numId="4" w16cid:durableId="1710835462">
    <w:abstractNumId w:val="33"/>
  </w:num>
  <w:num w:numId="5" w16cid:durableId="1951082599">
    <w:abstractNumId w:val="37"/>
  </w:num>
  <w:num w:numId="6" w16cid:durableId="720322991">
    <w:abstractNumId w:val="19"/>
  </w:num>
  <w:num w:numId="7" w16cid:durableId="499661892">
    <w:abstractNumId w:val="13"/>
  </w:num>
  <w:num w:numId="8" w16cid:durableId="1563909708">
    <w:abstractNumId w:val="25"/>
  </w:num>
  <w:num w:numId="9" w16cid:durableId="1187406107">
    <w:abstractNumId w:val="9"/>
  </w:num>
  <w:num w:numId="10" w16cid:durableId="1694040593">
    <w:abstractNumId w:val="35"/>
  </w:num>
  <w:num w:numId="11" w16cid:durableId="1383091362">
    <w:abstractNumId w:val="18"/>
  </w:num>
  <w:num w:numId="12" w16cid:durableId="4842762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05681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77971">
    <w:abstractNumId w:val="10"/>
  </w:num>
  <w:num w:numId="15" w16cid:durableId="1392848778">
    <w:abstractNumId w:val="6"/>
  </w:num>
  <w:num w:numId="16" w16cid:durableId="1885562421">
    <w:abstractNumId w:val="21"/>
  </w:num>
  <w:num w:numId="17" w16cid:durableId="1423992577">
    <w:abstractNumId w:val="20"/>
  </w:num>
  <w:num w:numId="18" w16cid:durableId="1442413796">
    <w:abstractNumId w:val="30"/>
  </w:num>
  <w:num w:numId="19" w16cid:durableId="1736120151">
    <w:abstractNumId w:val="15"/>
  </w:num>
  <w:num w:numId="20" w16cid:durableId="401224706">
    <w:abstractNumId w:val="17"/>
  </w:num>
  <w:num w:numId="21" w16cid:durableId="1333218397">
    <w:abstractNumId w:val="14"/>
  </w:num>
  <w:num w:numId="22" w16cid:durableId="1422140608">
    <w:abstractNumId w:val="34"/>
  </w:num>
  <w:num w:numId="23" w16cid:durableId="457530342">
    <w:abstractNumId w:val="32"/>
  </w:num>
  <w:num w:numId="24" w16cid:durableId="83379486">
    <w:abstractNumId w:val="22"/>
  </w:num>
  <w:num w:numId="25" w16cid:durableId="2138404950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102AE"/>
    <w:rsid w:val="00032481"/>
    <w:rsid w:val="0004074C"/>
    <w:rsid w:val="000428EE"/>
    <w:rsid w:val="0004730A"/>
    <w:rsid w:val="000853F7"/>
    <w:rsid w:val="000C46F7"/>
    <w:rsid w:val="000E2E58"/>
    <w:rsid w:val="0017442B"/>
    <w:rsid w:val="001F4260"/>
    <w:rsid w:val="00202411"/>
    <w:rsid w:val="00212AFC"/>
    <w:rsid w:val="002634FA"/>
    <w:rsid w:val="00272390"/>
    <w:rsid w:val="00273ED6"/>
    <w:rsid w:val="0027669C"/>
    <w:rsid w:val="002C5645"/>
    <w:rsid w:val="002D4229"/>
    <w:rsid w:val="002E1A7C"/>
    <w:rsid w:val="002E5752"/>
    <w:rsid w:val="002F15E2"/>
    <w:rsid w:val="00304778"/>
    <w:rsid w:val="00322A92"/>
    <w:rsid w:val="0033640B"/>
    <w:rsid w:val="003834B4"/>
    <w:rsid w:val="003A1CB8"/>
    <w:rsid w:val="003C3071"/>
    <w:rsid w:val="00405458"/>
    <w:rsid w:val="004270E6"/>
    <w:rsid w:val="00446ABD"/>
    <w:rsid w:val="0049596C"/>
    <w:rsid w:val="004A3016"/>
    <w:rsid w:val="004B1F87"/>
    <w:rsid w:val="0052483F"/>
    <w:rsid w:val="00530B1D"/>
    <w:rsid w:val="0056685F"/>
    <w:rsid w:val="00570EA3"/>
    <w:rsid w:val="005A7230"/>
    <w:rsid w:val="005E0878"/>
    <w:rsid w:val="005E2E3B"/>
    <w:rsid w:val="005F33F6"/>
    <w:rsid w:val="006633F2"/>
    <w:rsid w:val="006751A2"/>
    <w:rsid w:val="006B309A"/>
    <w:rsid w:val="006D325B"/>
    <w:rsid w:val="00730EAD"/>
    <w:rsid w:val="007B67F8"/>
    <w:rsid w:val="00807DBE"/>
    <w:rsid w:val="00822320"/>
    <w:rsid w:val="00842478"/>
    <w:rsid w:val="0084725D"/>
    <w:rsid w:val="00852FBC"/>
    <w:rsid w:val="00876810"/>
    <w:rsid w:val="008913C9"/>
    <w:rsid w:val="0089703E"/>
    <w:rsid w:val="008D3A59"/>
    <w:rsid w:val="008D570B"/>
    <w:rsid w:val="00905364"/>
    <w:rsid w:val="00926AC0"/>
    <w:rsid w:val="00927BDD"/>
    <w:rsid w:val="00934069"/>
    <w:rsid w:val="009B41A3"/>
    <w:rsid w:val="009B45D2"/>
    <w:rsid w:val="009B56CE"/>
    <w:rsid w:val="009D70BD"/>
    <w:rsid w:val="009F2F7E"/>
    <w:rsid w:val="00A215FE"/>
    <w:rsid w:val="00A27F60"/>
    <w:rsid w:val="00A37555"/>
    <w:rsid w:val="00A44882"/>
    <w:rsid w:val="00A50CD2"/>
    <w:rsid w:val="00A526C6"/>
    <w:rsid w:val="00A84AE8"/>
    <w:rsid w:val="00A92704"/>
    <w:rsid w:val="00A9652E"/>
    <w:rsid w:val="00AB0F9A"/>
    <w:rsid w:val="00AB4032"/>
    <w:rsid w:val="00AC0E78"/>
    <w:rsid w:val="00AC1D28"/>
    <w:rsid w:val="00AC4621"/>
    <w:rsid w:val="00AC538A"/>
    <w:rsid w:val="00AC70A7"/>
    <w:rsid w:val="00AE1F6F"/>
    <w:rsid w:val="00AE32F4"/>
    <w:rsid w:val="00B14013"/>
    <w:rsid w:val="00B40354"/>
    <w:rsid w:val="00BD02C5"/>
    <w:rsid w:val="00BD4EAA"/>
    <w:rsid w:val="00BE23D9"/>
    <w:rsid w:val="00C017D5"/>
    <w:rsid w:val="00C52861"/>
    <w:rsid w:val="00C93DCB"/>
    <w:rsid w:val="00CF7EE4"/>
    <w:rsid w:val="00D06F04"/>
    <w:rsid w:val="00D13F01"/>
    <w:rsid w:val="00D157D9"/>
    <w:rsid w:val="00D52D10"/>
    <w:rsid w:val="00D6456A"/>
    <w:rsid w:val="00DA7AF7"/>
    <w:rsid w:val="00DD3379"/>
    <w:rsid w:val="00DD425B"/>
    <w:rsid w:val="00DF09D7"/>
    <w:rsid w:val="00DF69FC"/>
    <w:rsid w:val="00E13F21"/>
    <w:rsid w:val="00E401FD"/>
    <w:rsid w:val="00E42B6C"/>
    <w:rsid w:val="00E43125"/>
    <w:rsid w:val="00E710F4"/>
    <w:rsid w:val="00E77853"/>
    <w:rsid w:val="00E83894"/>
    <w:rsid w:val="00F12B87"/>
    <w:rsid w:val="00FA7DB8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7C8B46E2-337D-4872-B350-146019E1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umerowanie,Akapit z listą BS,Kolorowa lista — akcent 11,L1,List Paragraph,Preambuła,normalny tekst,Obiekt,List Paragraph1,Normal,Akapit z listą3,Akapit z listą31,Wypunktowanie,Normal2,Asia 2  Akapit z listą,tekst normalny,sw tekst,Lista "/>
    <w:basedOn w:val="Normalny"/>
    <w:link w:val="AkapitzlistZnak"/>
    <w:uiPriority w:val="34"/>
    <w:qFormat/>
    <w:rsid w:val="00FA7DB8"/>
    <w:pPr>
      <w:ind w:left="720"/>
      <w:contextualSpacing/>
    </w:pPr>
  </w:style>
  <w:style w:type="character" w:customStyle="1" w:styleId="Znakiprzypiswdolnych">
    <w:name w:val="Znaki przypisów dolnych"/>
    <w:rsid w:val="00A9652E"/>
    <w:rPr>
      <w:vertAlign w:val="superscript"/>
    </w:rPr>
  </w:style>
  <w:style w:type="paragraph" w:styleId="Bezodstpw">
    <w:name w:val="No Spacing"/>
    <w:uiPriority w:val="1"/>
    <w:qFormat/>
    <w:rsid w:val="00A9652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Standard">
    <w:name w:val="Standard"/>
    <w:rsid w:val="00A9652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pl-PL"/>
    </w:rPr>
  </w:style>
  <w:style w:type="numbering" w:customStyle="1" w:styleId="WWNum7">
    <w:name w:val="WWNum7"/>
    <w:basedOn w:val="Bezlisty"/>
    <w:rsid w:val="00A9652E"/>
    <w:pPr>
      <w:numPr>
        <w:numId w:val="1"/>
      </w:numPr>
    </w:pPr>
  </w:style>
  <w:style w:type="character" w:customStyle="1" w:styleId="AkapitzlistZnak">
    <w:name w:val="Akapit z listą Znak"/>
    <w:aliases w:val="Numerowanie Znak,Akapit z listą BS Znak,Kolorowa lista — akcent 11 Znak,L1 Znak,List Paragraph Znak,Preambuła Znak,normalny tekst Znak,Obiekt Znak,List Paragraph1 Znak,Normal Znak,Akapit z listą3 Znak,Akapit z listą31 Znak"/>
    <w:link w:val="Akapitzlist"/>
    <w:uiPriority w:val="34"/>
    <w:qFormat/>
    <w:locked/>
    <w:rsid w:val="00A9652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96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BD02C5"/>
    <w:rPr>
      <w:color w:val="0563C1"/>
      <w:u w:val="single"/>
    </w:rPr>
  </w:style>
  <w:style w:type="character" w:customStyle="1" w:styleId="Teksttreci14TrebuchetMS13pt">
    <w:name w:val="Tekst treści (14) + Trebuchet MS;13 pt"/>
    <w:basedOn w:val="Domylnaczcionkaakapitu"/>
    <w:rsid w:val="003834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pl-PL" w:eastAsia="pl-PL" w:bidi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01FD"/>
    <w:pPr>
      <w:tabs>
        <w:tab w:val="right" w:leader="dot" w:pos="9062"/>
      </w:tabs>
      <w:spacing w:after="100" w:line="240" w:lineRule="auto"/>
      <w:jc w:val="center"/>
    </w:pPr>
    <w:rPr>
      <w:rFonts w:ascii="Verdana" w:eastAsiaTheme="minorHAnsi" w:hAnsi="Verdana" w:cstheme="minorBid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31146-8B00-4ADD-B616-9C4BE917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2399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Aleksandra Pawluk</cp:lastModifiedBy>
  <cp:revision>2</cp:revision>
  <cp:lastPrinted>2026-02-26T08:38:00Z</cp:lastPrinted>
  <dcterms:created xsi:type="dcterms:W3CDTF">2026-02-26T08:38:00Z</dcterms:created>
  <dcterms:modified xsi:type="dcterms:W3CDTF">2026-02-26T08:38:00Z</dcterms:modified>
</cp:coreProperties>
</file>